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94804" w:rsidRPr="006E58FF" w:rsidRDefault="00FE4E62" w:rsidP="00994804">
      <w:pPr>
        <w:pStyle w:val="a6"/>
        <w:jc w:val="center"/>
        <w:divId w:val="1813982889"/>
        <w:rPr>
          <w:rFonts w:ascii="Times New Roman" w:eastAsia="黑体" w:hAnsi="Times New Roman" w:cs="Times New Roman"/>
          <w:b/>
          <w:color w:val="000000" w:themeColor="text1"/>
          <w:sz w:val="36"/>
          <w:szCs w:val="36"/>
          <w:shd w:val="clear" w:color="auto" w:fill="FFFFFF"/>
          <w:lang w:eastAsia="zh-Hans"/>
        </w:rPr>
      </w:pPr>
      <w:r w:rsidRPr="006E58FF">
        <w:rPr>
          <w:rFonts w:ascii="Times New Roman" w:eastAsia="黑体" w:hAnsi="Times New Roman" w:cs="Times New Roman"/>
          <w:b/>
          <w:color w:val="000000" w:themeColor="text1"/>
          <w:sz w:val="36"/>
          <w:szCs w:val="36"/>
          <w:shd w:val="clear" w:color="auto" w:fill="FFFFFF"/>
          <w:lang w:eastAsia="zh-Hans"/>
        </w:rPr>
        <w:t>关于</w:t>
      </w:r>
      <w:r w:rsidRPr="006E58FF">
        <w:rPr>
          <w:rFonts w:ascii="Times New Roman" w:eastAsia="黑体" w:hAnsi="Times New Roman" w:cs="Times New Roman"/>
          <w:b/>
          <w:color w:val="000000" w:themeColor="text1"/>
          <w:sz w:val="36"/>
          <w:szCs w:val="36"/>
          <w:shd w:val="clear" w:color="auto" w:fill="FFFFFF"/>
          <w:lang w:eastAsia="zh-Hans"/>
        </w:rPr>
        <w:t>2019</w:t>
      </w:r>
      <w:r w:rsidRPr="006E58FF">
        <w:rPr>
          <w:rFonts w:ascii="Times New Roman" w:eastAsia="黑体" w:hAnsi="Times New Roman" w:cs="Times New Roman"/>
          <w:b/>
          <w:color w:val="000000" w:themeColor="text1"/>
          <w:sz w:val="36"/>
          <w:szCs w:val="36"/>
          <w:shd w:val="clear" w:color="auto" w:fill="FFFFFF"/>
          <w:lang w:eastAsia="zh-Hans"/>
        </w:rPr>
        <w:t>年度上海市人民政府决策咨询研究</w:t>
      </w:r>
    </w:p>
    <w:p w:rsidR="00C2624E" w:rsidRPr="006E58FF" w:rsidRDefault="00FE4E62" w:rsidP="00994804">
      <w:pPr>
        <w:pStyle w:val="a6"/>
        <w:jc w:val="center"/>
        <w:divId w:val="1813982889"/>
        <w:rPr>
          <w:rFonts w:ascii="Times New Roman" w:eastAsia="黑体" w:hAnsi="Times New Roman" w:cs="Times New Roman"/>
          <w:b/>
          <w:color w:val="000000" w:themeColor="text1"/>
          <w:sz w:val="36"/>
          <w:szCs w:val="36"/>
          <w:shd w:val="clear" w:color="auto" w:fill="FFFFFF"/>
          <w:lang w:eastAsia="zh-Hans"/>
        </w:rPr>
      </w:pPr>
      <w:r w:rsidRPr="006E58FF">
        <w:rPr>
          <w:rFonts w:ascii="Times New Roman" w:eastAsia="黑体" w:hAnsi="Times New Roman" w:cs="Times New Roman"/>
          <w:b/>
          <w:color w:val="000000" w:themeColor="text1"/>
          <w:sz w:val="36"/>
          <w:szCs w:val="36"/>
          <w:shd w:val="clear" w:color="auto" w:fill="FFFFFF"/>
          <w:lang w:eastAsia="zh-Hans"/>
        </w:rPr>
        <w:t>工商联专项课题招标的通知</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Fonts w:ascii="Times New Roman" w:eastAsia="仿宋_GB2312" w:hAnsi="Times New Roman" w:cs="Times New Roman"/>
          <w:sz w:val="30"/>
          <w:szCs w:val="30"/>
        </w:rPr>
        <w:t>各有关院（所、部）、各位教师、科研人员：</w:t>
      </w:r>
      <w:r w:rsidRPr="006E58FF">
        <w:rPr>
          <w:rFonts w:ascii="Times New Roman" w:hAnsi="Times New Roman" w:cs="Times New Roman"/>
          <w:sz w:val="30"/>
          <w:szCs w:val="30"/>
        </w:rPr>
        <w:t xml:space="preserve"> </w:t>
      </w:r>
    </w:p>
    <w:p w:rsidR="00C2624E" w:rsidRPr="006E58FF" w:rsidRDefault="00FE4E62" w:rsidP="006E58FF">
      <w:pPr>
        <w:shd w:val="clear" w:color="auto" w:fill="FEFEFE"/>
        <w:spacing w:before="100" w:beforeAutospacing="1" w:after="100" w:afterAutospacing="1"/>
        <w:ind w:firstLine="640"/>
        <w:jc w:val="both"/>
        <w:divId w:val="105587390"/>
        <w:rPr>
          <w:rFonts w:ascii="Times New Roman" w:hAnsi="Times New Roman" w:cs="Times New Roman"/>
          <w:sz w:val="30"/>
          <w:szCs w:val="30"/>
        </w:rPr>
      </w:pP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年度上海市人民政府决策咨询研究工商联专项课题即日起面向社会发布并公开招标。现通知如下：</w:t>
      </w:r>
      <w:r w:rsidRPr="006E58FF">
        <w:rPr>
          <w:rFonts w:ascii="Times New Roman" w:hAnsi="Times New Roman" w:cs="Times New Roman"/>
          <w:sz w:val="30"/>
          <w:szCs w:val="30"/>
        </w:rPr>
        <w:t xml:space="preserve"> </w:t>
      </w:r>
    </w:p>
    <w:p w:rsidR="00C2624E" w:rsidRPr="006E58FF" w:rsidRDefault="00FE4E62" w:rsidP="006E58FF">
      <w:pPr>
        <w:shd w:val="clear" w:color="auto" w:fill="FEFEFE"/>
        <w:wordWrap w:val="0"/>
        <w:spacing w:before="100" w:beforeAutospacing="1" w:after="100" w:afterAutospacing="1"/>
        <w:ind w:firstLine="600"/>
        <w:jc w:val="both"/>
        <w:divId w:val="105587390"/>
        <w:rPr>
          <w:rFonts w:ascii="Times New Roman" w:hAnsi="Times New Roman" w:cs="Times New Roman"/>
        </w:rPr>
      </w:pPr>
      <w:r w:rsidRPr="006E58FF">
        <w:rPr>
          <w:rFonts w:ascii="Times New Roman" w:eastAsia="黑体" w:hAnsi="Times New Roman" w:cs="Times New Roman"/>
          <w:sz w:val="30"/>
          <w:szCs w:val="30"/>
        </w:rPr>
        <w:t>一、课题目录</w:t>
      </w:r>
      <w:r w:rsidRPr="006E58FF">
        <w:rPr>
          <w:rFonts w:ascii="Times New Roman" w:hAnsi="Times New Roman" w:cs="Times New Roman"/>
        </w:rPr>
        <w:t xml:space="preserve"> </w:t>
      </w:r>
    </w:p>
    <w:p w:rsidR="00C2624E" w:rsidRPr="006E58FF" w:rsidRDefault="00FE4E62" w:rsidP="006E58FF">
      <w:pPr>
        <w:shd w:val="clear" w:color="auto" w:fill="FEFEFE"/>
        <w:wordWrap w:val="0"/>
        <w:spacing w:before="100" w:beforeAutospacing="1" w:after="100" w:afterAutospacing="1"/>
        <w:ind w:firstLine="640"/>
        <w:jc w:val="both"/>
        <w:divId w:val="105587390"/>
        <w:rPr>
          <w:rFonts w:ascii="Times New Roman" w:hAnsi="Times New Roman" w:cs="Times New Roman"/>
          <w:sz w:val="30"/>
          <w:szCs w:val="30"/>
        </w:rPr>
      </w:pPr>
      <w:r w:rsidRPr="006E58FF">
        <w:rPr>
          <w:rFonts w:ascii="Times New Roman" w:eastAsia="仿宋_GB2312" w:hAnsi="Times New Roman" w:cs="Times New Roman"/>
          <w:sz w:val="30"/>
          <w:szCs w:val="30"/>
        </w:rPr>
        <w:t>1.</w:t>
      </w:r>
      <w:r w:rsidRPr="006E58FF">
        <w:rPr>
          <w:rFonts w:ascii="Times New Roman" w:eastAsia="仿宋_GB2312" w:hAnsi="Times New Roman" w:cs="Times New Roman"/>
          <w:sz w:val="30"/>
          <w:szCs w:val="30"/>
        </w:rPr>
        <w:t>发挥民间商会组织作用，推动民营经济发展研究</w:t>
      </w:r>
    </w:p>
    <w:p w:rsidR="00C2624E" w:rsidRPr="006E58FF" w:rsidRDefault="00FE4E62" w:rsidP="006E58FF">
      <w:pPr>
        <w:shd w:val="clear" w:color="auto" w:fill="FEFEFE"/>
        <w:wordWrap w:val="0"/>
        <w:spacing w:before="100" w:beforeAutospacing="1" w:after="100" w:afterAutospacing="1"/>
        <w:ind w:firstLine="640"/>
        <w:jc w:val="both"/>
        <w:divId w:val="105587390"/>
        <w:rPr>
          <w:rFonts w:ascii="Times New Roman"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长三角一体化中的民营企业家需求调研</w:t>
      </w:r>
    </w:p>
    <w:p w:rsidR="00C2624E" w:rsidRPr="006E58FF" w:rsidRDefault="008B39EA" w:rsidP="006E58FF">
      <w:pPr>
        <w:shd w:val="clear" w:color="auto" w:fill="FEFEFE"/>
        <w:wordWrap w:val="0"/>
        <w:spacing w:before="100" w:beforeAutospacing="1" w:after="100" w:afterAutospacing="1"/>
        <w:ind w:firstLine="640"/>
        <w:jc w:val="both"/>
        <w:divId w:val="105587390"/>
        <w:rPr>
          <w:rFonts w:ascii="Times New Roman" w:hAnsi="Times New Roman" w:cs="Times New Roman"/>
          <w:sz w:val="30"/>
          <w:szCs w:val="30"/>
        </w:rPr>
      </w:pPr>
      <w:r w:rsidRPr="006E58FF">
        <w:rPr>
          <w:rFonts w:ascii="Times New Roman" w:eastAsia="仿宋_GB2312" w:hAnsi="Times New Roman" w:cs="Times New Roman"/>
          <w:sz w:val="30"/>
          <w:szCs w:val="30"/>
        </w:rPr>
        <w:t>3</w:t>
      </w:r>
      <w:r w:rsidRPr="006E58FF">
        <w:rPr>
          <w:rFonts w:ascii="Times New Roman" w:eastAsia="仿宋_GB2312" w:hAnsi="Times New Roman" w:cs="Times New Roman"/>
          <w:sz w:val="30"/>
          <w:szCs w:val="30"/>
        </w:rPr>
        <w:t>.</w:t>
      </w:r>
      <w:r w:rsidR="00FE4E62" w:rsidRPr="006E58FF">
        <w:rPr>
          <w:rFonts w:ascii="Times New Roman" w:eastAsia="仿宋_GB2312" w:hAnsi="Times New Roman" w:cs="Times New Roman"/>
          <w:sz w:val="30"/>
          <w:szCs w:val="30"/>
        </w:rPr>
        <w:t>加强新时代上海干部队伍建设</w:t>
      </w:r>
    </w:p>
    <w:p w:rsidR="00C2624E" w:rsidRPr="006E58FF" w:rsidRDefault="00FE4E62" w:rsidP="006E58FF">
      <w:pPr>
        <w:shd w:val="clear" w:color="auto" w:fill="FEFEFE"/>
        <w:wordWrap w:val="0"/>
        <w:spacing w:before="100" w:beforeAutospacing="1" w:after="100" w:afterAutospacing="1"/>
        <w:ind w:firstLine="640"/>
        <w:jc w:val="both"/>
        <w:divId w:val="105587390"/>
        <w:rPr>
          <w:rFonts w:ascii="Times New Roman" w:hAnsi="Times New Roman" w:cs="Times New Roman"/>
          <w:sz w:val="30"/>
          <w:szCs w:val="30"/>
        </w:rPr>
      </w:pPr>
      <w:r w:rsidRPr="006E58FF">
        <w:rPr>
          <w:rFonts w:ascii="Times New Roman" w:eastAsia="仿宋_GB2312" w:hAnsi="Times New Roman" w:cs="Times New Roman"/>
          <w:sz w:val="30"/>
          <w:szCs w:val="30"/>
        </w:rPr>
        <w:t>4.</w:t>
      </w:r>
      <w:r w:rsidRPr="006E58FF">
        <w:rPr>
          <w:rFonts w:ascii="Times New Roman" w:eastAsia="仿宋_GB2312" w:hAnsi="Times New Roman" w:cs="Times New Roman"/>
          <w:sz w:val="30"/>
          <w:szCs w:val="30"/>
        </w:rPr>
        <w:t>本市民营经济相关产业、专业性政策系统集成研究</w:t>
      </w:r>
      <w:bookmarkStart w:id="0" w:name="_GoBack"/>
      <w:bookmarkEnd w:id="0"/>
    </w:p>
    <w:p w:rsidR="00C2624E" w:rsidRPr="006E58FF" w:rsidRDefault="00FE4E62" w:rsidP="006E58FF">
      <w:pPr>
        <w:shd w:val="clear" w:color="auto" w:fill="FEFEFE"/>
        <w:wordWrap w:val="0"/>
        <w:spacing w:before="100" w:beforeAutospacing="1" w:after="100" w:afterAutospacing="1"/>
        <w:ind w:firstLine="640"/>
        <w:jc w:val="both"/>
        <w:divId w:val="105587390"/>
        <w:rPr>
          <w:rFonts w:ascii="Times New Roman" w:hAnsi="Times New Roman" w:cs="Times New Roman"/>
          <w:sz w:val="30"/>
          <w:szCs w:val="30"/>
        </w:rPr>
      </w:pPr>
      <w:r w:rsidRPr="006E58FF">
        <w:rPr>
          <w:rFonts w:ascii="Times New Roman" w:eastAsia="仿宋_GB2312" w:hAnsi="Times New Roman" w:cs="Times New Roman"/>
          <w:sz w:val="30"/>
          <w:szCs w:val="30"/>
        </w:rPr>
        <w:t>5.</w:t>
      </w:r>
      <w:r w:rsidRPr="006E58FF">
        <w:rPr>
          <w:rFonts w:ascii="Times New Roman" w:eastAsia="仿宋_GB2312" w:hAnsi="Times New Roman" w:cs="Times New Roman"/>
          <w:sz w:val="30"/>
          <w:szCs w:val="30"/>
        </w:rPr>
        <w:t>上海民营科技创新企业科创板上市痛点分析</w:t>
      </w:r>
    </w:p>
    <w:p w:rsidR="00C2624E" w:rsidRPr="006E58FF" w:rsidRDefault="00FE4E62" w:rsidP="006E58FF">
      <w:pPr>
        <w:shd w:val="clear" w:color="auto" w:fill="FEFEFE"/>
        <w:wordWrap w:val="0"/>
        <w:spacing w:before="100" w:beforeAutospacing="1" w:after="100" w:afterAutospacing="1"/>
        <w:ind w:firstLine="600"/>
        <w:jc w:val="both"/>
        <w:divId w:val="105587390"/>
        <w:rPr>
          <w:rFonts w:ascii="Times New Roman" w:hAnsi="Times New Roman" w:cs="Times New Roman"/>
        </w:rPr>
      </w:pPr>
      <w:r w:rsidRPr="006E58FF">
        <w:rPr>
          <w:rFonts w:ascii="Times New Roman" w:eastAsia="黑体" w:hAnsi="Times New Roman" w:cs="Times New Roman"/>
          <w:sz w:val="30"/>
          <w:szCs w:val="30"/>
        </w:rPr>
        <w:t>二、招标范围</w:t>
      </w:r>
      <w:r w:rsidRPr="006E58FF">
        <w:rPr>
          <w:rFonts w:ascii="Times New Roman" w:hAnsi="Times New Roman" w:cs="Times New Roman"/>
        </w:rPr>
        <w:t xml:space="preserve"> </w:t>
      </w:r>
    </w:p>
    <w:p w:rsidR="00C2624E" w:rsidRPr="006E58FF" w:rsidRDefault="00FE4E62" w:rsidP="006E58FF">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本次招标面向上海高等院校、科研机构、社会团体、企事业等单位或个人。</w:t>
      </w:r>
      <w:r w:rsidRPr="006E58FF">
        <w:rPr>
          <w:rFonts w:ascii="Times New Roman" w:eastAsia="仿宋_GB2312" w:hAnsi="Times New Roman" w:cs="Times New Roman"/>
          <w:sz w:val="30"/>
          <w:szCs w:val="30"/>
        </w:rPr>
        <w:t xml:space="preserve"> </w:t>
      </w:r>
    </w:p>
    <w:p w:rsidR="00C2624E" w:rsidRPr="006E58FF" w:rsidRDefault="00FE4E62" w:rsidP="006E58FF">
      <w:pPr>
        <w:shd w:val="clear" w:color="auto" w:fill="FEFEFE"/>
        <w:wordWrap w:val="0"/>
        <w:spacing w:before="100" w:beforeAutospacing="1" w:after="100" w:afterAutospacing="1"/>
        <w:ind w:firstLine="600"/>
        <w:jc w:val="both"/>
        <w:divId w:val="105587390"/>
        <w:rPr>
          <w:rFonts w:ascii="Times New Roman" w:hAnsi="Times New Roman" w:cs="Times New Roman"/>
        </w:rPr>
      </w:pPr>
      <w:r w:rsidRPr="006E58FF">
        <w:rPr>
          <w:rFonts w:ascii="Times New Roman" w:eastAsia="黑体" w:hAnsi="Times New Roman" w:cs="Times New Roman"/>
          <w:sz w:val="30"/>
          <w:szCs w:val="30"/>
        </w:rPr>
        <w:t>三、投标程序</w:t>
      </w:r>
      <w:r w:rsidRPr="006E58FF">
        <w:rPr>
          <w:rFonts w:ascii="Times New Roman" w:hAnsi="Times New Roman" w:cs="Times New Roman"/>
        </w:rPr>
        <w:t xml:space="preserve"> </w:t>
      </w:r>
    </w:p>
    <w:p w:rsidR="00C2624E" w:rsidRPr="006E58FF" w:rsidRDefault="00FE4E62" w:rsidP="006E58FF">
      <w:pPr>
        <w:shd w:val="clear" w:color="auto" w:fill="FEFEFE"/>
        <w:wordWrap w:val="0"/>
        <w:spacing w:beforeLines="50" w:before="120"/>
        <w:ind w:firstLine="641"/>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1.</w:t>
      </w:r>
      <w:r w:rsidRPr="006E58FF">
        <w:rPr>
          <w:rFonts w:ascii="Times New Roman" w:eastAsia="仿宋_GB2312" w:hAnsi="Times New Roman" w:cs="Times New Roman"/>
          <w:sz w:val="30"/>
          <w:szCs w:val="30"/>
        </w:rPr>
        <w:t>申报期限：</w:t>
      </w:r>
      <w:r w:rsidRPr="006E58FF">
        <w:rPr>
          <w:rFonts w:ascii="Times New Roman" w:eastAsia="仿宋_GB2312" w:hAnsi="Times New Roman" w:cs="Times New Roman"/>
          <w:b/>
          <w:sz w:val="30"/>
          <w:szCs w:val="30"/>
        </w:rPr>
        <w:t>2019</w:t>
      </w:r>
      <w:r w:rsidRPr="006E58FF">
        <w:rPr>
          <w:rFonts w:ascii="Times New Roman" w:eastAsia="仿宋_GB2312" w:hAnsi="Times New Roman" w:cs="Times New Roman"/>
          <w:b/>
          <w:sz w:val="30"/>
          <w:szCs w:val="30"/>
        </w:rPr>
        <w:t>年</w:t>
      </w:r>
      <w:r w:rsidRPr="006E58FF">
        <w:rPr>
          <w:rFonts w:ascii="Times New Roman" w:eastAsia="仿宋_GB2312" w:hAnsi="Times New Roman" w:cs="Times New Roman"/>
          <w:b/>
          <w:sz w:val="30"/>
          <w:szCs w:val="30"/>
        </w:rPr>
        <w:t>5</w:t>
      </w:r>
      <w:r w:rsidRPr="006E58FF">
        <w:rPr>
          <w:rFonts w:ascii="Times New Roman" w:eastAsia="仿宋_GB2312" w:hAnsi="Times New Roman" w:cs="Times New Roman"/>
          <w:b/>
          <w:sz w:val="30"/>
          <w:szCs w:val="30"/>
        </w:rPr>
        <w:t>月</w:t>
      </w:r>
      <w:r w:rsidRPr="006E58FF">
        <w:rPr>
          <w:rFonts w:ascii="Times New Roman" w:eastAsia="仿宋_GB2312" w:hAnsi="Times New Roman" w:cs="Times New Roman"/>
          <w:b/>
          <w:sz w:val="30"/>
          <w:szCs w:val="30"/>
        </w:rPr>
        <w:t>13</w:t>
      </w:r>
      <w:r w:rsidRPr="006E58FF">
        <w:rPr>
          <w:rFonts w:ascii="Times New Roman" w:eastAsia="仿宋_GB2312" w:hAnsi="Times New Roman" w:cs="Times New Roman"/>
          <w:b/>
          <w:sz w:val="30"/>
          <w:szCs w:val="30"/>
        </w:rPr>
        <w:t>日至</w:t>
      </w:r>
      <w:r w:rsidRPr="006E58FF">
        <w:rPr>
          <w:rFonts w:ascii="Times New Roman" w:eastAsia="仿宋_GB2312" w:hAnsi="Times New Roman" w:cs="Times New Roman"/>
          <w:b/>
          <w:sz w:val="30"/>
          <w:szCs w:val="30"/>
        </w:rPr>
        <w:t>5</w:t>
      </w:r>
      <w:r w:rsidRPr="006E58FF">
        <w:rPr>
          <w:rFonts w:ascii="Times New Roman" w:eastAsia="仿宋_GB2312" w:hAnsi="Times New Roman" w:cs="Times New Roman"/>
          <w:b/>
          <w:sz w:val="30"/>
          <w:szCs w:val="30"/>
        </w:rPr>
        <w:t>月</w:t>
      </w:r>
      <w:r w:rsidR="00994804" w:rsidRPr="006E58FF">
        <w:rPr>
          <w:rFonts w:ascii="Times New Roman" w:eastAsia="仿宋_GB2312" w:hAnsi="Times New Roman" w:cs="Times New Roman"/>
          <w:b/>
          <w:sz w:val="30"/>
          <w:szCs w:val="30"/>
        </w:rPr>
        <w:t>27</w:t>
      </w:r>
      <w:r w:rsidRPr="006E58FF">
        <w:rPr>
          <w:rFonts w:ascii="Times New Roman" w:eastAsia="仿宋_GB2312" w:hAnsi="Times New Roman" w:cs="Times New Roman"/>
          <w:b/>
          <w:sz w:val="30"/>
          <w:szCs w:val="30"/>
        </w:rPr>
        <w:t>日</w:t>
      </w:r>
      <w:r w:rsidRPr="006E58FF">
        <w:rPr>
          <w:rFonts w:ascii="Times New Roman" w:eastAsia="仿宋_GB2312" w:hAnsi="Times New Roman" w:cs="Times New Roman"/>
          <w:sz w:val="30"/>
          <w:szCs w:val="30"/>
        </w:rPr>
        <w:t>。逾期不予受理。</w:t>
      </w:r>
      <w:r w:rsidRPr="006E58FF">
        <w:rPr>
          <w:rFonts w:ascii="Times New Roman" w:eastAsia="仿宋_GB2312" w:hAnsi="Times New Roman" w:cs="Times New Roman"/>
          <w:sz w:val="30"/>
          <w:szCs w:val="30"/>
        </w:rPr>
        <w:t xml:space="preserve"> </w:t>
      </w:r>
    </w:p>
    <w:p w:rsidR="00C2624E" w:rsidRPr="006E58FF" w:rsidRDefault="00FE4E62" w:rsidP="006E58FF">
      <w:pPr>
        <w:shd w:val="clear" w:color="auto" w:fill="FEFEFE"/>
        <w:wordWrap w:val="0"/>
        <w:spacing w:beforeLines="50" w:before="120"/>
        <w:ind w:firstLine="641"/>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申报材料获得：申请人可登录上海市人民政府发展研究中心网站</w:t>
      </w:r>
      <w:r w:rsidRPr="006E58FF">
        <w:rPr>
          <w:rFonts w:ascii="Times New Roman" w:eastAsia="仿宋_GB2312" w:hAnsi="Times New Roman" w:cs="Times New Roman"/>
          <w:sz w:val="30"/>
          <w:szCs w:val="30"/>
        </w:rPr>
        <w:t>(www.fzzx.sh.gov.cn)</w:t>
      </w:r>
      <w:r w:rsidRPr="006E58FF">
        <w:rPr>
          <w:rFonts w:ascii="Times New Roman" w:eastAsia="仿宋_GB2312" w:hAnsi="Times New Roman" w:cs="Times New Roman"/>
          <w:sz w:val="30"/>
          <w:szCs w:val="30"/>
        </w:rPr>
        <w:t>上查阅和下载《</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年度上海市人民政府决策咨询研究工商联专项课题指南》、《上海市人民政府决策咨询研究项目课题申请书》</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以下简称《申请书》，内含《课题研究大纲》</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等申报材料。</w:t>
      </w:r>
      <w:r w:rsidRPr="006E58FF">
        <w:rPr>
          <w:rFonts w:ascii="Times New Roman" w:eastAsia="仿宋_GB2312" w:hAnsi="Times New Roman" w:cs="Times New Roman"/>
          <w:sz w:val="30"/>
          <w:szCs w:val="30"/>
        </w:rPr>
        <w:t xml:space="preserve"> </w:t>
      </w:r>
    </w:p>
    <w:p w:rsidR="00C2624E" w:rsidRPr="006E58FF" w:rsidRDefault="00FE4E62" w:rsidP="006E58FF">
      <w:pPr>
        <w:shd w:val="clear" w:color="auto" w:fill="FEFEFE"/>
        <w:wordWrap w:val="0"/>
        <w:spacing w:beforeLines="50" w:before="120"/>
        <w:ind w:firstLine="641"/>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3.</w:t>
      </w:r>
      <w:r w:rsidRPr="006E58FF">
        <w:rPr>
          <w:rFonts w:ascii="Times New Roman" w:eastAsia="仿宋_GB2312" w:hAnsi="Times New Roman" w:cs="Times New Roman"/>
          <w:sz w:val="30"/>
          <w:szCs w:val="30"/>
        </w:rPr>
        <w:t>申报材料要求：申请人填表前应仔细阅</w:t>
      </w:r>
      <w:r w:rsidR="00994804" w:rsidRPr="006E58FF">
        <w:rPr>
          <w:rFonts w:ascii="Times New Roman" w:eastAsia="仿宋_GB2312" w:hAnsi="Times New Roman" w:cs="Times New Roman"/>
          <w:sz w:val="30"/>
          <w:szCs w:val="30"/>
        </w:rPr>
        <w:t>读有关课题指南和填表说明，《申请书》和《课题研究大纲》</w:t>
      </w:r>
      <w:r w:rsidR="00994804" w:rsidRPr="006E58FF">
        <w:rPr>
          <w:rFonts w:ascii="Times New Roman" w:eastAsia="仿宋_GB2312" w:hAnsi="Times New Roman" w:cs="Times New Roman"/>
          <w:color w:val="FF0000"/>
          <w:sz w:val="30"/>
          <w:szCs w:val="30"/>
        </w:rPr>
        <w:t>（</w:t>
      </w:r>
      <w:r w:rsidR="002B7D3C" w:rsidRPr="006E58FF">
        <w:rPr>
          <w:rFonts w:ascii="Times New Roman" w:eastAsia="仿宋_GB2312" w:hAnsi="Times New Roman" w:cs="Times New Roman"/>
          <w:b/>
          <w:color w:val="FF0000"/>
          <w:sz w:val="30"/>
          <w:szCs w:val="30"/>
        </w:rPr>
        <w:t>各一式</w:t>
      </w:r>
      <w:r w:rsidR="002B7D3C" w:rsidRPr="006E58FF">
        <w:rPr>
          <w:rFonts w:ascii="Times New Roman" w:eastAsia="仿宋_GB2312" w:hAnsi="Times New Roman" w:cs="Times New Roman"/>
          <w:b/>
          <w:color w:val="FF0000"/>
          <w:sz w:val="30"/>
          <w:szCs w:val="30"/>
        </w:rPr>
        <w:t>6</w:t>
      </w:r>
      <w:r w:rsidRPr="006E58FF">
        <w:rPr>
          <w:rFonts w:ascii="Times New Roman" w:eastAsia="仿宋_GB2312" w:hAnsi="Times New Roman" w:cs="Times New Roman"/>
          <w:b/>
          <w:color w:val="FF0000"/>
          <w:sz w:val="30"/>
          <w:szCs w:val="30"/>
        </w:rPr>
        <w:t>份</w:t>
      </w:r>
      <w:r w:rsidRPr="006E58FF">
        <w:rPr>
          <w:rFonts w:ascii="Times New Roman" w:eastAsia="仿宋_GB2312" w:hAnsi="Times New Roman" w:cs="Times New Roman"/>
          <w:color w:val="FF0000"/>
          <w:sz w:val="30"/>
          <w:szCs w:val="30"/>
        </w:rPr>
        <w:t>）</w:t>
      </w:r>
      <w:r w:rsidRPr="006E58FF">
        <w:rPr>
          <w:rFonts w:ascii="Times New Roman" w:eastAsia="仿宋_GB2312" w:hAnsi="Times New Roman" w:cs="Times New Roman"/>
          <w:sz w:val="30"/>
          <w:szCs w:val="30"/>
        </w:rPr>
        <w:t>须打印填表；申请材料填写内容应简明扼要，突出重点和关键，</w:t>
      </w:r>
      <w:r w:rsidRPr="006E58FF">
        <w:rPr>
          <w:rFonts w:ascii="Times New Roman" w:eastAsia="仿宋_GB2312" w:hAnsi="Times New Roman" w:cs="Times New Roman"/>
          <w:sz w:val="30"/>
          <w:szCs w:val="30"/>
        </w:rPr>
        <w:lastRenderedPageBreak/>
        <w:t>其中</w:t>
      </w:r>
      <w:r w:rsidRPr="006E58FF">
        <w:rPr>
          <w:rFonts w:ascii="Times New Roman" w:eastAsia="仿宋_GB2312" w:hAnsi="Times New Roman" w:cs="Times New Roman"/>
          <w:b/>
          <w:sz w:val="30"/>
          <w:szCs w:val="30"/>
        </w:rPr>
        <w:t>《课题研究大纲》不得出现课题申请人及成员的姓名和单位</w:t>
      </w:r>
      <w:r w:rsidRPr="006E58FF">
        <w:rPr>
          <w:rFonts w:ascii="Times New Roman" w:eastAsia="仿宋_GB2312" w:hAnsi="Times New Roman" w:cs="Times New Roman"/>
          <w:sz w:val="30"/>
          <w:szCs w:val="30"/>
        </w:rPr>
        <w:t>；《申请书》须由课题申请人所在单位签署审核意见并加盖公章。</w:t>
      </w:r>
      <w:r w:rsidRPr="006E58FF">
        <w:rPr>
          <w:rFonts w:ascii="Times New Roman" w:eastAsia="仿宋_GB2312" w:hAnsi="Times New Roman" w:cs="Times New Roman"/>
          <w:sz w:val="30"/>
          <w:szCs w:val="30"/>
        </w:rPr>
        <w:t xml:space="preserve"> </w:t>
      </w:r>
    </w:p>
    <w:p w:rsidR="006E58FF" w:rsidRPr="006E58FF" w:rsidRDefault="00FE4E62" w:rsidP="006E58FF">
      <w:pPr>
        <w:shd w:val="clear" w:color="auto" w:fill="FEFEFE"/>
        <w:wordWrap w:val="0"/>
        <w:spacing w:beforeLines="50" w:before="120"/>
        <w:ind w:firstLine="641"/>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4.</w:t>
      </w:r>
      <w:r w:rsidRPr="006E58FF">
        <w:rPr>
          <w:rFonts w:ascii="Times New Roman" w:eastAsia="仿宋_GB2312" w:hAnsi="Times New Roman" w:cs="Times New Roman"/>
          <w:sz w:val="30"/>
          <w:szCs w:val="30"/>
        </w:rPr>
        <w:t>申报材料提交：</w:t>
      </w:r>
      <w:r w:rsidR="00B40663" w:rsidRPr="006E58FF">
        <w:rPr>
          <w:rFonts w:ascii="Times New Roman" w:eastAsia="仿宋_GB2312" w:hAnsi="Times New Roman" w:cs="Times New Roman"/>
          <w:sz w:val="30"/>
          <w:szCs w:val="30"/>
        </w:rPr>
        <w:t>申请人应在</w:t>
      </w:r>
      <w:r w:rsidR="00B40663" w:rsidRPr="006E58FF">
        <w:rPr>
          <w:rFonts w:ascii="Times New Roman" w:eastAsia="仿宋_GB2312" w:hAnsi="Times New Roman" w:cs="Times New Roman"/>
          <w:b/>
          <w:color w:val="FF0000"/>
          <w:sz w:val="30"/>
          <w:szCs w:val="30"/>
        </w:rPr>
        <w:t>5</w:t>
      </w:r>
      <w:r w:rsidR="00B40663" w:rsidRPr="006E58FF">
        <w:rPr>
          <w:rFonts w:ascii="Times New Roman" w:eastAsia="仿宋_GB2312" w:hAnsi="Times New Roman" w:cs="Times New Roman"/>
          <w:b/>
          <w:color w:val="FF0000"/>
          <w:sz w:val="30"/>
          <w:szCs w:val="30"/>
        </w:rPr>
        <w:t>月</w:t>
      </w:r>
      <w:r w:rsidR="00B40663" w:rsidRPr="006E58FF">
        <w:rPr>
          <w:rFonts w:ascii="Times New Roman" w:eastAsia="仿宋_GB2312" w:hAnsi="Times New Roman" w:cs="Times New Roman"/>
          <w:b/>
          <w:color w:val="FF0000"/>
          <w:sz w:val="30"/>
          <w:szCs w:val="30"/>
        </w:rPr>
        <w:t>27</w:t>
      </w:r>
      <w:r w:rsidR="00B40663" w:rsidRPr="006E58FF">
        <w:rPr>
          <w:rFonts w:ascii="Times New Roman" w:eastAsia="仿宋_GB2312" w:hAnsi="Times New Roman" w:cs="Times New Roman"/>
          <w:b/>
          <w:color w:val="FF0000"/>
          <w:sz w:val="30"/>
          <w:szCs w:val="30"/>
        </w:rPr>
        <w:t>日中午</w:t>
      </w:r>
      <w:r w:rsidR="00B40663" w:rsidRPr="006E58FF">
        <w:rPr>
          <w:rFonts w:ascii="Times New Roman" w:eastAsia="仿宋_GB2312" w:hAnsi="Times New Roman" w:cs="Times New Roman"/>
          <w:b/>
          <w:color w:val="FF0000"/>
          <w:sz w:val="30"/>
          <w:szCs w:val="30"/>
        </w:rPr>
        <w:t>12</w:t>
      </w:r>
      <w:r w:rsidR="00B40663" w:rsidRPr="006E58FF">
        <w:rPr>
          <w:rFonts w:ascii="Times New Roman" w:eastAsia="仿宋_GB2312" w:hAnsi="Times New Roman" w:cs="Times New Roman"/>
          <w:b/>
          <w:color w:val="FF0000"/>
          <w:sz w:val="30"/>
          <w:szCs w:val="30"/>
        </w:rPr>
        <w:t>点</w:t>
      </w:r>
      <w:r w:rsidR="00B40663" w:rsidRPr="006E58FF">
        <w:rPr>
          <w:rFonts w:ascii="Times New Roman" w:eastAsia="仿宋_GB2312" w:hAnsi="Times New Roman" w:cs="Times New Roman"/>
          <w:sz w:val="30"/>
          <w:szCs w:val="30"/>
        </w:rPr>
        <w:t>前将材料报送至科研处</w:t>
      </w:r>
      <w:r w:rsidR="00B40663" w:rsidRPr="006E58FF">
        <w:rPr>
          <w:rFonts w:ascii="Times New Roman" w:eastAsia="仿宋_GB2312" w:hAnsi="Times New Roman" w:cs="Times New Roman"/>
          <w:b/>
          <w:sz w:val="30"/>
          <w:szCs w:val="30"/>
        </w:rPr>
        <w:t>（行政楼</w:t>
      </w:r>
      <w:r w:rsidR="00B40663" w:rsidRPr="006E58FF">
        <w:rPr>
          <w:rFonts w:ascii="Times New Roman" w:eastAsia="仿宋_GB2312" w:hAnsi="Times New Roman" w:cs="Times New Roman"/>
          <w:b/>
          <w:sz w:val="30"/>
          <w:szCs w:val="30"/>
        </w:rPr>
        <w:t>206</w:t>
      </w:r>
      <w:r w:rsidR="00B40663" w:rsidRPr="006E58FF">
        <w:rPr>
          <w:rFonts w:ascii="Times New Roman" w:eastAsia="仿宋_GB2312" w:hAnsi="Times New Roman" w:cs="Times New Roman"/>
          <w:b/>
          <w:sz w:val="30"/>
          <w:szCs w:val="30"/>
        </w:rPr>
        <w:t>室）</w:t>
      </w:r>
      <w:r w:rsidR="00B40663" w:rsidRPr="006E58FF">
        <w:rPr>
          <w:rFonts w:ascii="Times New Roman" w:eastAsia="仿宋_GB2312" w:hAnsi="Times New Roman" w:cs="Times New Roman"/>
          <w:sz w:val="30"/>
          <w:szCs w:val="30"/>
        </w:rPr>
        <w:t>，其中《申请书》须含原件一份，同时通过</w:t>
      </w:r>
      <w:r w:rsidR="00B40663" w:rsidRPr="006E58FF">
        <w:rPr>
          <w:rFonts w:ascii="Times New Roman" w:eastAsia="仿宋_GB2312" w:hAnsi="Times New Roman" w:cs="Times New Roman"/>
          <w:sz w:val="30"/>
          <w:szCs w:val="30"/>
        </w:rPr>
        <w:t>E-mail</w:t>
      </w:r>
      <w:r w:rsidR="00B40663" w:rsidRPr="006E58FF">
        <w:rPr>
          <w:rFonts w:ascii="Times New Roman" w:eastAsia="仿宋_GB2312" w:hAnsi="Times New Roman" w:cs="Times New Roman"/>
          <w:sz w:val="30"/>
          <w:szCs w:val="30"/>
        </w:rPr>
        <w:t>报送电子版文件。</w:t>
      </w:r>
      <w:r w:rsidRPr="006E58FF">
        <w:rPr>
          <w:rFonts w:ascii="Times New Roman" w:eastAsia="仿宋_GB2312" w:hAnsi="Times New Roman" w:cs="Times New Roman"/>
          <w:sz w:val="30"/>
          <w:szCs w:val="30"/>
        </w:rPr>
        <w:t xml:space="preserve"> </w:t>
      </w:r>
    </w:p>
    <w:p w:rsidR="00C2624E" w:rsidRPr="006E58FF" w:rsidRDefault="00FE4E62" w:rsidP="006E58FF">
      <w:pPr>
        <w:shd w:val="clear" w:color="auto" w:fill="FEFEFE"/>
        <w:wordWrap w:val="0"/>
        <w:spacing w:beforeLines="50" w:before="120"/>
        <w:ind w:firstLine="641"/>
        <w:jc w:val="both"/>
        <w:divId w:val="105587390"/>
        <w:rPr>
          <w:rFonts w:ascii="Times New Roman" w:eastAsia="仿宋_GB2312" w:hAnsi="Times New Roman" w:cs="Times New Roman"/>
          <w:sz w:val="30"/>
          <w:szCs w:val="30"/>
        </w:rPr>
      </w:pPr>
      <w:r w:rsidRPr="006E58FF">
        <w:rPr>
          <w:rFonts w:ascii="Times New Roman" w:eastAsia="黑体" w:hAnsi="Times New Roman" w:cs="Times New Roman"/>
          <w:sz w:val="30"/>
          <w:szCs w:val="30"/>
        </w:rPr>
        <w:t>四、评标程序</w:t>
      </w:r>
      <w:r w:rsidRPr="006E58FF">
        <w:rPr>
          <w:rFonts w:ascii="Times New Roman" w:hAnsi="Times New Roman" w:cs="Times New Roman"/>
        </w:rPr>
        <w:t xml:space="preserve"> </w:t>
      </w:r>
    </w:p>
    <w:p w:rsidR="00C2624E" w:rsidRPr="006E58FF" w:rsidRDefault="00FE4E62" w:rsidP="006E58FF">
      <w:pPr>
        <w:shd w:val="clear" w:color="auto" w:fill="FEFEFE"/>
        <w:wordWrap w:val="0"/>
        <w:spacing w:beforeLines="50" w:before="120"/>
        <w:ind w:firstLineChars="200" w:firstLine="60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1.</w:t>
      </w:r>
      <w:r w:rsidRPr="006E58FF">
        <w:rPr>
          <w:rFonts w:ascii="Times New Roman" w:eastAsia="仿宋_GB2312" w:hAnsi="Times New Roman" w:cs="Times New Roman"/>
          <w:sz w:val="30"/>
          <w:szCs w:val="30"/>
        </w:rPr>
        <w:t>标书评审：</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6</w:t>
      </w:r>
      <w:r w:rsidRPr="006E58FF">
        <w:rPr>
          <w:rFonts w:ascii="Times New Roman" w:eastAsia="仿宋_GB2312" w:hAnsi="Times New Roman" w:cs="Times New Roman"/>
          <w:sz w:val="30"/>
          <w:szCs w:val="30"/>
        </w:rPr>
        <w:t>月上旬，由招标单位组织专家对《申请书》和《课题研究大纲》进行评审，确定最终中标课题组。</w:t>
      </w:r>
      <w:r w:rsidRPr="006E58FF">
        <w:rPr>
          <w:rFonts w:ascii="Times New Roman" w:eastAsia="仿宋_GB2312" w:hAnsi="Times New Roman" w:cs="Times New Roman"/>
          <w:sz w:val="30"/>
          <w:szCs w:val="30"/>
        </w:rPr>
        <w:t xml:space="preserve"> </w:t>
      </w:r>
    </w:p>
    <w:p w:rsidR="006E58FF" w:rsidRPr="006E58FF" w:rsidRDefault="00FE4E62" w:rsidP="006E58FF">
      <w:pPr>
        <w:shd w:val="clear" w:color="auto" w:fill="FEFEFE"/>
        <w:wordWrap w:val="0"/>
        <w:spacing w:beforeLines="50" w:before="120"/>
        <w:ind w:firstLineChars="200" w:firstLine="600"/>
        <w:jc w:val="both"/>
        <w:divId w:val="105587390"/>
        <w:rPr>
          <w:rFonts w:ascii="Times New Roman" w:hAnsi="Times New Roman" w:cs="Times New Roman"/>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中标结果公布：招标单位将于</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6</w:t>
      </w:r>
      <w:r w:rsidRPr="006E58FF">
        <w:rPr>
          <w:rFonts w:ascii="Times New Roman" w:eastAsia="仿宋_GB2312" w:hAnsi="Times New Roman" w:cs="Times New Roman"/>
          <w:sz w:val="30"/>
          <w:szCs w:val="30"/>
        </w:rPr>
        <w:t>月中旬在上海市人民政府门户网站</w:t>
      </w:r>
      <w:r w:rsidRPr="006E58FF">
        <w:rPr>
          <w:rFonts w:ascii="Times New Roman" w:eastAsia="仿宋_GB2312" w:hAnsi="Times New Roman" w:cs="Times New Roman"/>
          <w:sz w:val="30"/>
          <w:szCs w:val="30"/>
        </w:rPr>
        <w:t>(www.sh.gov.cn</w:t>
      </w:r>
      <w:r w:rsidRPr="006E58FF">
        <w:rPr>
          <w:rFonts w:ascii="Times New Roman" w:eastAsia="仿宋_GB2312" w:hAnsi="Times New Roman" w:cs="Times New Roman"/>
          <w:sz w:val="30"/>
          <w:szCs w:val="30"/>
        </w:rPr>
        <w:t>）、上海市人民政府发展研究中心网站</w:t>
      </w:r>
      <w:r w:rsidRPr="006E58FF">
        <w:rPr>
          <w:rFonts w:ascii="Times New Roman" w:eastAsia="仿宋_GB2312" w:hAnsi="Times New Roman" w:cs="Times New Roman"/>
          <w:sz w:val="30"/>
          <w:szCs w:val="30"/>
        </w:rPr>
        <w:t>(www.fzzx.sh.gov.cn)</w:t>
      </w:r>
      <w:r w:rsidRPr="006E58FF">
        <w:rPr>
          <w:rFonts w:ascii="Times New Roman" w:eastAsia="仿宋_GB2312" w:hAnsi="Times New Roman" w:cs="Times New Roman"/>
          <w:sz w:val="30"/>
          <w:szCs w:val="30"/>
        </w:rPr>
        <w:t>公布中标结果。</w:t>
      </w:r>
      <w:r w:rsidRPr="006E58FF">
        <w:rPr>
          <w:rFonts w:ascii="Times New Roman" w:hAnsi="Times New Roman" w:cs="Times New Roman"/>
        </w:rPr>
        <w:t xml:space="preserve"> </w:t>
      </w:r>
    </w:p>
    <w:p w:rsidR="00C2624E" w:rsidRPr="006E58FF" w:rsidRDefault="00FE4E62" w:rsidP="006E58FF">
      <w:pPr>
        <w:shd w:val="clear" w:color="auto" w:fill="FEFEFE"/>
        <w:wordWrap w:val="0"/>
        <w:spacing w:beforeLines="50" w:before="120"/>
        <w:ind w:firstLineChars="200" w:firstLine="600"/>
        <w:divId w:val="105587390"/>
        <w:rPr>
          <w:rFonts w:ascii="Times New Roman" w:hAnsi="Times New Roman" w:cs="Times New Roman"/>
        </w:rPr>
      </w:pPr>
      <w:r w:rsidRPr="006E58FF">
        <w:rPr>
          <w:rFonts w:ascii="Times New Roman" w:eastAsia="黑体" w:hAnsi="Times New Roman" w:cs="Times New Roman"/>
          <w:sz w:val="30"/>
          <w:szCs w:val="30"/>
        </w:rPr>
        <w:t>五、经费资助</w:t>
      </w:r>
      <w:r w:rsidRPr="006E58FF">
        <w:rPr>
          <w:rFonts w:ascii="Times New Roman" w:hAnsi="Times New Roman" w:cs="Times New Roman"/>
        </w:rPr>
        <w:t xml:space="preserve"> </w:t>
      </w:r>
    </w:p>
    <w:p w:rsidR="006E58FF" w:rsidRPr="006E58FF" w:rsidRDefault="00FE4E62" w:rsidP="006E58FF">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每项课题资助</w:t>
      </w:r>
      <w:r w:rsidRPr="006E58FF">
        <w:rPr>
          <w:rFonts w:ascii="Times New Roman" w:eastAsia="仿宋_GB2312" w:hAnsi="Times New Roman" w:cs="Times New Roman"/>
          <w:sz w:val="30"/>
          <w:szCs w:val="30"/>
        </w:rPr>
        <w:t>5</w:t>
      </w:r>
      <w:r w:rsidRPr="006E58FF">
        <w:rPr>
          <w:rFonts w:ascii="Times New Roman" w:eastAsia="仿宋_GB2312" w:hAnsi="Times New Roman" w:cs="Times New Roman"/>
          <w:sz w:val="30"/>
          <w:szCs w:val="30"/>
        </w:rPr>
        <w:t>万元。</w:t>
      </w:r>
      <w:r w:rsidRPr="006E58FF">
        <w:rPr>
          <w:rFonts w:ascii="Times New Roman" w:eastAsia="仿宋_GB2312" w:hAnsi="Times New Roman" w:cs="Times New Roman"/>
          <w:sz w:val="30"/>
          <w:szCs w:val="30"/>
        </w:rPr>
        <w:t xml:space="preserve"> </w:t>
      </w:r>
    </w:p>
    <w:p w:rsidR="00C2624E" w:rsidRPr="006E58FF" w:rsidRDefault="00FE4E62" w:rsidP="006E58FF">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黑体" w:hAnsi="Times New Roman" w:cs="Times New Roman"/>
          <w:sz w:val="30"/>
          <w:szCs w:val="30"/>
        </w:rPr>
        <w:t>六、联系方式</w:t>
      </w:r>
      <w:r w:rsidRPr="006E58FF">
        <w:rPr>
          <w:rFonts w:ascii="Times New Roman" w:hAnsi="Times New Roman" w:cs="Times New Roman"/>
        </w:rPr>
        <w:t xml:space="preserve"> </w:t>
      </w:r>
    </w:p>
    <w:p w:rsidR="00994804" w:rsidRPr="006E58FF" w:rsidRDefault="00994804" w:rsidP="00994804">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联系人：包滢、王凤婷</w:t>
      </w:r>
    </w:p>
    <w:p w:rsidR="00994804" w:rsidRPr="006E58FF" w:rsidRDefault="00994804" w:rsidP="00994804">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电话：</w:t>
      </w:r>
      <w:r w:rsidRPr="006E58FF">
        <w:rPr>
          <w:rFonts w:ascii="Times New Roman" w:eastAsia="仿宋_GB2312" w:hAnsi="Times New Roman" w:cs="Times New Roman"/>
          <w:sz w:val="30"/>
          <w:szCs w:val="30"/>
        </w:rPr>
        <w:t>65903764</w:t>
      </w:r>
    </w:p>
    <w:p w:rsidR="00994804" w:rsidRPr="006E58FF" w:rsidRDefault="00994804" w:rsidP="00994804">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E-mail</w:t>
      </w:r>
      <w:r w:rsidRPr="006E58FF">
        <w:rPr>
          <w:rFonts w:ascii="Times New Roman" w:eastAsia="仿宋_GB2312" w:hAnsi="Times New Roman" w:cs="Times New Roman"/>
          <w:sz w:val="30"/>
          <w:szCs w:val="30"/>
        </w:rPr>
        <w:t>：</w:t>
      </w:r>
      <w:hyperlink r:id="rId8" w:history="1">
        <w:r w:rsidRPr="006E58FF">
          <w:rPr>
            <w:rFonts w:ascii="Times New Roman" w:eastAsia="仿宋_GB2312" w:hAnsi="Times New Roman" w:cs="Times New Roman"/>
            <w:sz w:val="30"/>
            <w:szCs w:val="30"/>
          </w:rPr>
          <w:t>bao.ying@mail.shufe.edu.cn</w:t>
        </w:r>
        <w:r w:rsidRPr="006E58FF">
          <w:rPr>
            <w:rFonts w:ascii="Times New Roman" w:eastAsia="仿宋_GB2312" w:hAnsi="Times New Roman" w:cs="Times New Roman"/>
            <w:sz w:val="30"/>
            <w:szCs w:val="30"/>
          </w:rPr>
          <w:t>、</w:t>
        </w:r>
      </w:hyperlink>
    </w:p>
    <w:p w:rsidR="00994804" w:rsidRPr="006E58FF" w:rsidRDefault="00994804" w:rsidP="00994804">
      <w:pPr>
        <w:shd w:val="clear" w:color="auto" w:fill="FEFEFE"/>
        <w:wordWrap w:val="0"/>
        <w:spacing w:before="100" w:beforeAutospacing="1" w:after="100" w:afterAutospacing="1"/>
        <w:ind w:firstLineChars="100" w:firstLine="30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 xml:space="preserve"> wang.fengting@mail.shufe.edu.cn</w:t>
      </w:r>
    </w:p>
    <w:p w:rsidR="00994804" w:rsidRPr="006E58FF" w:rsidRDefault="00994804" w:rsidP="00994804">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特此通知。</w:t>
      </w:r>
      <w:r w:rsidRPr="006E58FF">
        <w:rPr>
          <w:rFonts w:ascii="Times New Roman" w:eastAsia="仿宋_GB2312" w:hAnsi="Times New Roman" w:cs="Times New Roman"/>
          <w:sz w:val="30"/>
          <w:szCs w:val="30"/>
        </w:rPr>
        <w:t xml:space="preserve"> </w:t>
      </w:r>
    </w:p>
    <w:p w:rsidR="00C2624E" w:rsidRPr="006E58FF" w:rsidRDefault="00FE4E62" w:rsidP="00994804">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附件：</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年度上海市人民政府决策咨询研究工商联专项课题指南</w:t>
      </w:r>
      <w:r w:rsidRPr="006E58FF">
        <w:rPr>
          <w:rFonts w:ascii="Times New Roman" w:eastAsia="仿宋_GB2312" w:hAnsi="Times New Roman" w:cs="Times New Roman"/>
          <w:sz w:val="30"/>
          <w:szCs w:val="30"/>
        </w:rPr>
        <w:t xml:space="preserve"> </w:t>
      </w:r>
    </w:p>
    <w:p w:rsidR="006E58FF" w:rsidRPr="006E58FF" w:rsidRDefault="006E58FF" w:rsidP="00994804">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p>
    <w:p w:rsidR="00994804" w:rsidRPr="006E58FF" w:rsidRDefault="00994804" w:rsidP="006E58FF">
      <w:pPr>
        <w:shd w:val="clear" w:color="auto" w:fill="FEFEFE"/>
        <w:wordWrap w:val="0"/>
        <w:spacing w:before="100" w:beforeAutospacing="1" w:after="100" w:afterAutospacing="1"/>
        <w:ind w:right="1200" w:firstLineChars="1700" w:firstLine="5100"/>
        <w:jc w:val="right"/>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科研处</w:t>
      </w:r>
    </w:p>
    <w:p w:rsidR="00C2624E" w:rsidRPr="006E58FF" w:rsidRDefault="00324A02" w:rsidP="00324A02">
      <w:pPr>
        <w:shd w:val="clear" w:color="auto" w:fill="FEFEFE"/>
        <w:wordWrap w:val="0"/>
        <w:spacing w:before="100" w:beforeAutospacing="1" w:after="100" w:afterAutospacing="1"/>
        <w:ind w:firstLine="640"/>
        <w:jc w:val="right"/>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 xml:space="preserve">  </w:t>
      </w:r>
      <w:r w:rsidR="00994804" w:rsidRPr="006E58FF">
        <w:rPr>
          <w:rFonts w:ascii="Times New Roman" w:eastAsia="仿宋_GB2312" w:hAnsi="Times New Roman" w:cs="Times New Roman"/>
          <w:sz w:val="30"/>
          <w:szCs w:val="30"/>
        </w:rPr>
        <w:t>2019</w:t>
      </w:r>
      <w:r w:rsidR="00994804" w:rsidRPr="006E58FF">
        <w:rPr>
          <w:rFonts w:ascii="Times New Roman" w:eastAsia="仿宋_GB2312" w:hAnsi="Times New Roman" w:cs="Times New Roman"/>
          <w:sz w:val="30"/>
          <w:szCs w:val="30"/>
        </w:rPr>
        <w:t>年</w:t>
      </w:r>
      <w:r w:rsidR="00994804" w:rsidRPr="006E58FF">
        <w:rPr>
          <w:rFonts w:ascii="Times New Roman" w:eastAsia="仿宋_GB2312" w:hAnsi="Times New Roman" w:cs="Times New Roman"/>
          <w:sz w:val="30"/>
          <w:szCs w:val="30"/>
        </w:rPr>
        <w:t>5</w:t>
      </w:r>
      <w:r w:rsidR="00994804" w:rsidRPr="006E58FF">
        <w:rPr>
          <w:rFonts w:ascii="Times New Roman" w:eastAsia="仿宋_GB2312" w:hAnsi="Times New Roman" w:cs="Times New Roman"/>
          <w:sz w:val="30"/>
          <w:szCs w:val="30"/>
        </w:rPr>
        <w:t>月</w:t>
      </w:r>
      <w:r w:rsidR="00994804" w:rsidRPr="006E58FF">
        <w:rPr>
          <w:rFonts w:ascii="Times New Roman" w:eastAsia="仿宋_GB2312" w:hAnsi="Times New Roman" w:cs="Times New Roman"/>
          <w:sz w:val="30"/>
          <w:szCs w:val="30"/>
        </w:rPr>
        <w:t>10</w:t>
      </w:r>
      <w:r w:rsidR="00994804" w:rsidRPr="006E58FF">
        <w:rPr>
          <w:rFonts w:ascii="Times New Roman" w:eastAsia="仿宋_GB2312" w:hAnsi="Times New Roman" w:cs="Times New Roman"/>
          <w:sz w:val="30"/>
          <w:szCs w:val="30"/>
        </w:rPr>
        <w:t>日</w:t>
      </w:r>
      <w:r w:rsidR="00FE4E62" w:rsidRPr="006E58FF">
        <w:rPr>
          <w:rFonts w:ascii="Times New Roman" w:hAnsi="Times New Roman" w:cs="Times New Roman"/>
          <w:sz w:val="32"/>
          <w:szCs w:val="32"/>
        </w:rPr>
        <w:t xml:space="preserve"> </w:t>
      </w:r>
      <w:r w:rsidR="006E58FF">
        <w:rPr>
          <w:rFonts w:ascii="Times New Roman" w:hAnsi="Times New Roman" w:cs="Times New Roman"/>
          <w:sz w:val="32"/>
          <w:szCs w:val="32"/>
        </w:rPr>
        <w:t xml:space="preserve">    </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Fonts w:ascii="Times New Roman" w:eastAsia="黑体" w:hAnsi="Times New Roman" w:cs="Times New Roman"/>
          <w:sz w:val="30"/>
          <w:szCs w:val="30"/>
        </w:rPr>
        <w:lastRenderedPageBreak/>
        <w:t>附件：</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jc w:val="center"/>
        <w:divId w:val="105587390"/>
        <w:rPr>
          <w:rFonts w:ascii="Times New Roman" w:hAnsi="Times New Roman" w:cs="Times New Roman"/>
          <w:sz w:val="30"/>
          <w:szCs w:val="30"/>
        </w:rPr>
      </w:pPr>
      <w:r w:rsidRPr="006E58FF">
        <w:rPr>
          <w:rFonts w:ascii="Times New Roman" w:eastAsia="华文中宋" w:hAnsi="Times New Roman" w:cs="Times New Roman"/>
          <w:b/>
          <w:bCs/>
          <w:sz w:val="30"/>
          <w:szCs w:val="30"/>
        </w:rPr>
        <w:t>2019</w:t>
      </w:r>
      <w:r w:rsidRPr="006E58FF">
        <w:rPr>
          <w:rFonts w:ascii="Times New Roman" w:eastAsia="华文中宋" w:hAnsi="Times New Roman" w:cs="Times New Roman"/>
          <w:b/>
          <w:bCs/>
          <w:sz w:val="30"/>
          <w:szCs w:val="30"/>
        </w:rPr>
        <w:t>年度上海市人民政府决策咨询研究</w:t>
      </w:r>
      <w:r w:rsidRPr="006E58FF">
        <w:rPr>
          <w:rFonts w:ascii="Times New Roman"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jc w:val="center"/>
        <w:divId w:val="105587390"/>
        <w:rPr>
          <w:rFonts w:ascii="Times New Roman" w:hAnsi="Times New Roman" w:cs="Times New Roman"/>
          <w:sz w:val="30"/>
          <w:szCs w:val="30"/>
        </w:rPr>
      </w:pPr>
      <w:r w:rsidRPr="006E58FF">
        <w:rPr>
          <w:rFonts w:ascii="Times New Roman" w:eastAsia="华文中宋" w:hAnsi="Times New Roman" w:cs="Times New Roman"/>
          <w:b/>
          <w:bCs/>
          <w:sz w:val="30"/>
          <w:szCs w:val="30"/>
        </w:rPr>
        <w:t>工商联专项课题指南</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jc w:val="center"/>
        <w:divId w:val="105587390"/>
        <w:rPr>
          <w:rFonts w:ascii="Times New Roman" w:hAnsi="Times New Roman" w:cs="Times New Roman"/>
          <w:sz w:val="30"/>
          <w:szCs w:val="30"/>
        </w:rPr>
      </w:pPr>
      <w:r w:rsidRPr="006E58FF">
        <w:rPr>
          <w:rStyle w:val="a7"/>
          <w:rFonts w:ascii="Times New Roman" w:eastAsia="方正小标宋简体" w:hAnsi="Times New Roman" w:cs="Times New Roman"/>
          <w:sz w:val="30"/>
          <w:szCs w:val="30"/>
        </w:rPr>
        <w:t>发挥民间商会组织作用，推动民营经济发展</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Style w:val="a7"/>
          <w:rFonts w:ascii="Times New Roman" w:eastAsia="黑体" w:hAnsi="Times New Roman" w:cs="Times New Roman"/>
          <w:sz w:val="30"/>
          <w:szCs w:val="30"/>
        </w:rPr>
        <w:t>研究目的与要求：</w:t>
      </w:r>
      <w:r w:rsidRPr="006E58FF">
        <w:rPr>
          <w:rFonts w:ascii="Times New Roman" w:hAnsi="Times New Roman" w:cs="Times New Roman"/>
          <w:sz w:val="30"/>
          <w:szCs w:val="30"/>
        </w:rPr>
        <w:t xml:space="preserve"> </w:t>
      </w:r>
    </w:p>
    <w:p w:rsidR="00C2624E" w:rsidRPr="006E58FF" w:rsidRDefault="00FE4E62" w:rsidP="00324A02">
      <w:pPr>
        <w:shd w:val="clear" w:color="auto" w:fill="FEFEFE"/>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近年来，上海市各类商会发展态势迅猛，改革不断深化，在提供政策咨询、加强行业自律、促进行业发展、维护企业合法权益等方面发挥了重要作用，为本市经济社会发展作出了积极贡献，但同时也还存在地位不明确、竞争不平等、职能不健全、法制不完善等许多问题，亟需进一步改革发展。本市印发《促进工商联所属商会改革和发展的实施方案》后，既启动了工商联所属商会改革工作，也为其他各类商会改革发展指明了方向。当前，需要进一步了解目前上海行业商协会、异地商会、基层商会等各类商会发展情况，为各级领导了解本市商会发展情况提供依据，为下一步充分发挥商会组织作用，推动本市经济社会发展特别是民营经济发展提供支撑。基于此，我们拟开展</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推进各类商会组织改革，促进民营经济健康发展</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的相关课题研究。</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本课题应重点围绕以下方面的内容进行深入研究：</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1.</w:t>
      </w:r>
      <w:r w:rsidRPr="006E58FF">
        <w:rPr>
          <w:rFonts w:ascii="Times New Roman" w:eastAsia="仿宋_GB2312" w:hAnsi="Times New Roman" w:cs="Times New Roman"/>
          <w:sz w:val="30"/>
          <w:szCs w:val="30"/>
        </w:rPr>
        <w:t>市工商联直属行业商（协）会及基层商会；</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本市异地商会；</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3.</w:t>
      </w:r>
      <w:r w:rsidRPr="006E58FF">
        <w:rPr>
          <w:rFonts w:ascii="Times New Roman" w:eastAsia="仿宋_GB2312" w:hAnsi="Times New Roman" w:cs="Times New Roman"/>
          <w:sz w:val="30"/>
          <w:szCs w:val="30"/>
        </w:rPr>
        <w:t>本市以民营企业为主的部分行业商（协）会；</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4.</w:t>
      </w:r>
      <w:r w:rsidRPr="006E58FF">
        <w:rPr>
          <w:rFonts w:ascii="Times New Roman" w:eastAsia="仿宋_GB2312" w:hAnsi="Times New Roman" w:cs="Times New Roman"/>
          <w:sz w:val="30"/>
          <w:szCs w:val="30"/>
        </w:rPr>
        <w:t>市工贸联、市企业联合会、市私营企业家协会等体制内商会；</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5.</w:t>
      </w:r>
      <w:r w:rsidRPr="006E58FF">
        <w:rPr>
          <w:rFonts w:ascii="Times New Roman" w:eastAsia="仿宋_GB2312" w:hAnsi="Times New Roman" w:cs="Times New Roman"/>
          <w:sz w:val="30"/>
          <w:szCs w:val="30"/>
        </w:rPr>
        <w:t>境外驻沪商会；</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6.</w:t>
      </w:r>
      <w:r w:rsidRPr="006E58FF">
        <w:rPr>
          <w:rFonts w:ascii="Times New Roman" w:eastAsia="仿宋_GB2312" w:hAnsi="Times New Roman" w:cs="Times New Roman"/>
          <w:sz w:val="30"/>
          <w:szCs w:val="30"/>
        </w:rPr>
        <w:t>有关企业家自组织；</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jc w:val="both"/>
        <w:divId w:val="105587390"/>
        <w:rPr>
          <w:rFonts w:ascii="Times New Roman" w:hAnsi="Times New Roman" w:cs="Times New Roman"/>
          <w:sz w:val="30"/>
          <w:szCs w:val="30"/>
        </w:rPr>
      </w:pPr>
      <w:r w:rsidRPr="006E58FF">
        <w:rPr>
          <w:rFonts w:ascii="Times New Roman" w:eastAsia="仿宋_GB2312" w:hAnsi="Times New Roman" w:cs="Times New Roman"/>
          <w:sz w:val="30"/>
          <w:szCs w:val="30"/>
        </w:rPr>
        <w:lastRenderedPageBreak/>
        <w:t>主要了解以上商会的发展现状、存在的主要矛盾和困难，提出相关建议。</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3"/>
        <w:divId w:val="105587390"/>
        <w:rPr>
          <w:rFonts w:ascii="Times New Roman" w:hAnsi="Times New Roman" w:cs="Times New Roman"/>
          <w:sz w:val="30"/>
          <w:szCs w:val="30"/>
        </w:rPr>
      </w:pPr>
      <w:r w:rsidRPr="006E58FF">
        <w:rPr>
          <w:rStyle w:val="a7"/>
          <w:rFonts w:ascii="Times New Roman" w:eastAsia="黑体" w:hAnsi="Times New Roman" w:cs="Times New Roman"/>
          <w:sz w:val="30"/>
          <w:szCs w:val="30"/>
        </w:rPr>
        <w:t>研究实施进度与要求：</w:t>
      </w:r>
      <w:r w:rsidRPr="006E58FF">
        <w:rPr>
          <w:rFonts w:ascii="Times New Roman"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1</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7</w:t>
      </w:r>
      <w:r w:rsidRPr="006E58FF">
        <w:rPr>
          <w:rFonts w:ascii="Times New Roman" w:eastAsia="仿宋_GB2312" w:hAnsi="Times New Roman" w:cs="Times New Roman"/>
          <w:sz w:val="30"/>
          <w:szCs w:val="30"/>
        </w:rPr>
        <w:t>月底，提交课题研究中期成果报告或专题报告，进行中期成果评估。</w:t>
      </w:r>
      <w:r w:rsidRPr="006E58FF">
        <w:rPr>
          <w:rFonts w:ascii="Times New Roman" w:eastAsia="仿宋_GB2312" w:hAnsi="Times New Roman" w:cs="Times New Roman"/>
          <w:sz w:val="30"/>
          <w:szCs w:val="30"/>
        </w:rPr>
        <w:t xml:space="preserve"> </w:t>
      </w:r>
    </w:p>
    <w:p w:rsidR="00324A02" w:rsidRPr="006E58FF" w:rsidRDefault="00FE4E62" w:rsidP="00324A02">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10</w:t>
      </w:r>
      <w:r w:rsidRPr="006E58FF">
        <w:rPr>
          <w:rFonts w:ascii="Times New Roman" w:eastAsia="仿宋_GB2312" w:hAnsi="Times New Roman" w:cs="Times New Roman"/>
          <w:sz w:val="30"/>
          <w:szCs w:val="30"/>
        </w:rPr>
        <w:t>月底，完成研究任务，提交课题研究总报告（</w:t>
      </w:r>
      <w:r w:rsidRPr="006E58FF">
        <w:rPr>
          <w:rFonts w:ascii="Times New Roman" w:eastAsia="仿宋_GB2312" w:hAnsi="Times New Roman" w:cs="Times New Roman"/>
          <w:sz w:val="30"/>
          <w:szCs w:val="30"/>
        </w:rPr>
        <w:t>3</w:t>
      </w:r>
      <w:r w:rsidRPr="006E58FF">
        <w:rPr>
          <w:rFonts w:ascii="Times New Roman" w:eastAsia="仿宋_GB2312" w:hAnsi="Times New Roman" w:cs="Times New Roman"/>
          <w:sz w:val="30"/>
          <w:szCs w:val="30"/>
        </w:rPr>
        <w:t>万字以内）和摘要（</w:t>
      </w:r>
      <w:r w:rsidRPr="006E58FF">
        <w:rPr>
          <w:rFonts w:ascii="Times New Roman" w:eastAsia="仿宋_GB2312" w:hAnsi="Times New Roman" w:cs="Times New Roman"/>
          <w:sz w:val="30"/>
          <w:szCs w:val="30"/>
        </w:rPr>
        <w:t>1500</w:t>
      </w:r>
      <w:r w:rsidRPr="006E58FF">
        <w:rPr>
          <w:rFonts w:ascii="Times New Roman" w:eastAsia="仿宋_GB2312" w:hAnsi="Times New Roman" w:cs="Times New Roman"/>
          <w:sz w:val="30"/>
          <w:szCs w:val="30"/>
        </w:rPr>
        <w:t>字）。书面材料各一式三份，同时提交相应的电子版文件（</w:t>
      </w:r>
      <w:r w:rsidRPr="006E58FF">
        <w:rPr>
          <w:rFonts w:ascii="Times New Roman" w:eastAsia="仿宋_GB2312" w:hAnsi="Times New Roman" w:cs="Times New Roman"/>
          <w:sz w:val="30"/>
          <w:szCs w:val="30"/>
        </w:rPr>
        <w:t>Word</w:t>
      </w:r>
      <w:r w:rsidRPr="006E58FF">
        <w:rPr>
          <w:rFonts w:ascii="Times New Roman" w:eastAsia="仿宋_GB2312" w:hAnsi="Times New Roman" w:cs="Times New Roman"/>
          <w:sz w:val="30"/>
          <w:szCs w:val="30"/>
        </w:rPr>
        <w:t>格式）。</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jc w:val="both"/>
        <w:divId w:val="105587390"/>
        <w:rPr>
          <w:rFonts w:ascii="Times New Roman" w:eastAsia="仿宋_GB2312" w:hAnsi="Times New Roman" w:cs="Times New Roman"/>
          <w:sz w:val="30"/>
          <w:szCs w:val="30"/>
        </w:rPr>
      </w:pP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jc w:val="center"/>
        <w:divId w:val="105587390"/>
        <w:rPr>
          <w:rFonts w:ascii="Times New Roman" w:hAnsi="Times New Roman" w:cs="Times New Roman"/>
          <w:sz w:val="30"/>
          <w:szCs w:val="30"/>
        </w:rPr>
      </w:pPr>
      <w:r w:rsidRPr="006E58FF">
        <w:rPr>
          <w:rStyle w:val="a7"/>
          <w:rFonts w:ascii="Times New Roman" w:eastAsia="方正小标宋简体" w:hAnsi="Times New Roman" w:cs="Times New Roman"/>
          <w:sz w:val="30"/>
          <w:szCs w:val="30"/>
        </w:rPr>
        <w:t>长三角一体化中的民营企业家需求调研</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Style w:val="a7"/>
          <w:rFonts w:ascii="Times New Roman" w:eastAsia="黑体" w:hAnsi="Times New Roman" w:cs="Times New Roman"/>
          <w:sz w:val="30"/>
          <w:szCs w:val="30"/>
        </w:rPr>
        <w:t>研究目的与要求：</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556"/>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长三角地区历来是我国经济，特别是民营经济最为发达的地区之一，也是</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一带一路</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战略与长江经济带战略重要的交汇地带，具有举足轻重的地位。</w:t>
      </w:r>
      <w:r w:rsidRPr="006E58FF">
        <w:rPr>
          <w:rFonts w:ascii="Times New Roman" w:eastAsia="仿宋_GB2312" w:hAnsi="Times New Roman" w:cs="Times New Roman"/>
          <w:sz w:val="30"/>
          <w:szCs w:val="30"/>
        </w:rPr>
        <w:t>11</w:t>
      </w:r>
      <w:r w:rsidRPr="006E58FF">
        <w:rPr>
          <w:rFonts w:ascii="Times New Roman" w:eastAsia="仿宋_GB2312" w:hAnsi="Times New Roman" w:cs="Times New Roman"/>
          <w:sz w:val="30"/>
          <w:szCs w:val="30"/>
        </w:rPr>
        <w:t>月</w:t>
      </w:r>
      <w:r w:rsidRPr="006E58FF">
        <w:rPr>
          <w:rFonts w:ascii="Times New Roman" w:eastAsia="仿宋_GB2312" w:hAnsi="Times New Roman" w:cs="Times New Roman"/>
          <w:sz w:val="30"/>
          <w:szCs w:val="30"/>
        </w:rPr>
        <w:t>5</w:t>
      </w:r>
      <w:r w:rsidRPr="006E58FF">
        <w:rPr>
          <w:rFonts w:ascii="Times New Roman" w:eastAsia="仿宋_GB2312" w:hAnsi="Times New Roman" w:cs="Times New Roman"/>
          <w:sz w:val="30"/>
          <w:szCs w:val="30"/>
        </w:rPr>
        <w:t>日，习近平总书记在首届中国国际进口博览会开幕式上发表主旨演讲时提到，将支持长江三角洲区域一体化发展并上升为国家战略，长三角区域内民营经济创新协同发展的重要性进一步提升。在这一背景下，拟重点了解长三角一体化中的民营企业家的需求</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促进规划对接、改革联动、创新协同、设施互通、市场开放，从而推动区域内民营经济优势互补，实现合作共赢。</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556"/>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本课题应重点围绕以下方面的内容进行深入研究：</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0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1</w:t>
      </w:r>
      <w:r w:rsidR="00324A02" w:rsidRPr="006E58FF">
        <w:rPr>
          <w:rFonts w:ascii="Times New Roman" w:eastAsia="仿宋_GB2312" w:hAnsi="Times New Roman" w:cs="Times New Roman"/>
          <w:sz w:val="30"/>
          <w:szCs w:val="30"/>
        </w:rPr>
        <w:t>、长三角地区民营企业对自贸区扩区、创新板等的需求</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0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、民营企业家对区域内营商环境的需求。</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0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3</w:t>
      </w:r>
      <w:r w:rsidRPr="006E58FF">
        <w:rPr>
          <w:rFonts w:ascii="Times New Roman" w:eastAsia="仿宋_GB2312" w:hAnsi="Times New Roman" w:cs="Times New Roman"/>
          <w:sz w:val="30"/>
          <w:szCs w:val="30"/>
        </w:rPr>
        <w:t>、民营企业对长三角市场一体化发展的主要需求。</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0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4</w:t>
      </w:r>
      <w:r w:rsidRPr="006E58FF">
        <w:rPr>
          <w:rFonts w:ascii="Times New Roman" w:eastAsia="仿宋_GB2312" w:hAnsi="Times New Roman" w:cs="Times New Roman"/>
          <w:sz w:val="30"/>
          <w:szCs w:val="30"/>
        </w:rPr>
        <w:t>、当前外部环境变化对长三角民营企业的影响及对策。</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Style w:val="a7"/>
          <w:rFonts w:ascii="Times New Roman" w:eastAsia="黑体" w:hAnsi="Times New Roman" w:cs="Times New Roman"/>
          <w:sz w:val="30"/>
          <w:szCs w:val="30"/>
        </w:rPr>
        <w:t>研究实施进度与要求：</w:t>
      </w:r>
      <w:r w:rsidRPr="006E58FF">
        <w:rPr>
          <w:rFonts w:ascii="Times New Roman"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556"/>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lastRenderedPageBreak/>
        <w:t>1</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8</w:t>
      </w:r>
      <w:r w:rsidRPr="006E58FF">
        <w:rPr>
          <w:rFonts w:ascii="Times New Roman" w:eastAsia="仿宋_GB2312" w:hAnsi="Times New Roman" w:cs="Times New Roman"/>
          <w:sz w:val="30"/>
          <w:szCs w:val="30"/>
        </w:rPr>
        <w:t>月底，提交课题研究中期成果报告或专题报告，进行中期成果评估。</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556"/>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10</w:t>
      </w:r>
      <w:r w:rsidRPr="006E58FF">
        <w:rPr>
          <w:rFonts w:ascii="Times New Roman" w:eastAsia="仿宋_GB2312" w:hAnsi="Times New Roman" w:cs="Times New Roman"/>
          <w:sz w:val="30"/>
          <w:szCs w:val="30"/>
        </w:rPr>
        <w:t>月底，完成研究任务，提交课题研究总报告（</w:t>
      </w: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万字以内）和摘要（</w:t>
      </w:r>
      <w:r w:rsidRPr="006E58FF">
        <w:rPr>
          <w:rFonts w:ascii="Times New Roman" w:eastAsia="仿宋_GB2312" w:hAnsi="Times New Roman" w:cs="Times New Roman"/>
          <w:sz w:val="30"/>
          <w:szCs w:val="30"/>
        </w:rPr>
        <w:t>1500</w:t>
      </w:r>
      <w:r w:rsidRPr="006E58FF">
        <w:rPr>
          <w:rFonts w:ascii="Times New Roman" w:eastAsia="仿宋_GB2312" w:hAnsi="Times New Roman" w:cs="Times New Roman"/>
          <w:sz w:val="30"/>
          <w:szCs w:val="30"/>
        </w:rPr>
        <w:t>字）。书面材料各一式三份，同时提交相应的电子版文件（</w:t>
      </w:r>
      <w:r w:rsidRPr="006E58FF">
        <w:rPr>
          <w:rFonts w:ascii="Times New Roman" w:eastAsia="仿宋_GB2312" w:hAnsi="Times New Roman" w:cs="Times New Roman"/>
          <w:sz w:val="30"/>
          <w:szCs w:val="30"/>
        </w:rPr>
        <w:t>Word</w:t>
      </w:r>
      <w:r w:rsidRPr="006E58FF">
        <w:rPr>
          <w:rFonts w:ascii="Times New Roman" w:eastAsia="仿宋_GB2312" w:hAnsi="Times New Roman" w:cs="Times New Roman"/>
          <w:sz w:val="30"/>
          <w:szCs w:val="30"/>
        </w:rPr>
        <w:t>格式）。</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jc w:val="center"/>
        <w:divId w:val="105587390"/>
        <w:rPr>
          <w:rFonts w:ascii="Times New Roman" w:hAnsi="Times New Roman" w:cs="Times New Roman"/>
          <w:sz w:val="30"/>
          <w:szCs w:val="30"/>
        </w:rPr>
      </w:pP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jc w:val="center"/>
        <w:divId w:val="105587390"/>
        <w:rPr>
          <w:rFonts w:ascii="Times New Roman" w:hAnsi="Times New Roman" w:cs="Times New Roman"/>
          <w:sz w:val="30"/>
          <w:szCs w:val="30"/>
        </w:rPr>
      </w:pPr>
      <w:r w:rsidRPr="006E58FF">
        <w:rPr>
          <w:rStyle w:val="a7"/>
          <w:rFonts w:ascii="Times New Roman" w:eastAsia="方正小标宋简体" w:hAnsi="Times New Roman" w:cs="Times New Roman"/>
          <w:sz w:val="30"/>
          <w:szCs w:val="30"/>
        </w:rPr>
        <w:t>加强新时代上海干部队伍建设研究</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Style w:val="a7"/>
          <w:rFonts w:ascii="Times New Roman" w:eastAsia="黑体" w:hAnsi="Times New Roman" w:cs="Times New Roman"/>
          <w:sz w:val="30"/>
          <w:szCs w:val="30"/>
        </w:rPr>
        <w:t>研究目的与要求：</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556"/>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2018</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8</w:t>
      </w:r>
      <w:r w:rsidRPr="006E58FF">
        <w:rPr>
          <w:rFonts w:ascii="Times New Roman" w:eastAsia="仿宋_GB2312" w:hAnsi="Times New Roman" w:cs="Times New Roman"/>
          <w:sz w:val="30"/>
          <w:szCs w:val="30"/>
        </w:rPr>
        <w:t>月</w:t>
      </w:r>
      <w:r w:rsidRPr="006E58FF">
        <w:rPr>
          <w:rFonts w:ascii="Times New Roman" w:eastAsia="仿宋_GB2312" w:hAnsi="Times New Roman" w:cs="Times New Roman"/>
          <w:sz w:val="30"/>
          <w:szCs w:val="30"/>
        </w:rPr>
        <w:t>20</w:t>
      </w:r>
      <w:r w:rsidRPr="006E58FF">
        <w:rPr>
          <w:rFonts w:ascii="Times New Roman" w:eastAsia="仿宋_GB2312" w:hAnsi="Times New Roman" w:cs="Times New Roman"/>
          <w:sz w:val="30"/>
          <w:szCs w:val="30"/>
        </w:rPr>
        <w:t>日上海市委书记李强在组织工作会议上对新时代上海干部的特质提出了充满激情、富于创造、勇于担当的新要求，指出了对进入新时代踏上新征程的上海干部需要具备的精气神和能力。这是李强书记在对上海干部的期许和要求，同时也应当是优秀党员干部对自身的要求。基于此，我们拟开展</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打造充满激情、富于创造、勇于担当的干部队伍</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的相关课题研究。</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556"/>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本课题应重点围绕以下方面的内容进行深入研究：</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1.</w:t>
      </w:r>
      <w:r w:rsidRPr="006E58FF">
        <w:rPr>
          <w:rFonts w:ascii="Times New Roman" w:eastAsia="仿宋_GB2312" w:hAnsi="Times New Roman" w:cs="Times New Roman"/>
          <w:sz w:val="30"/>
          <w:szCs w:val="30"/>
        </w:rPr>
        <w:t>当前干部队伍的现状；</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影响和制约当前干部队伍充满激情、富于创造、勇于担当的因素有哪些；</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3.</w:t>
      </w:r>
      <w:r w:rsidRPr="006E58FF">
        <w:rPr>
          <w:rFonts w:ascii="Times New Roman" w:eastAsia="仿宋_GB2312" w:hAnsi="Times New Roman" w:cs="Times New Roman"/>
          <w:sz w:val="30"/>
          <w:szCs w:val="30"/>
        </w:rPr>
        <w:t>如何打造充满激情、富于创造、勇于担当的干部队伍。</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Style w:val="a7"/>
          <w:rFonts w:ascii="Times New Roman" w:eastAsia="黑体" w:hAnsi="Times New Roman" w:cs="Times New Roman"/>
          <w:sz w:val="30"/>
          <w:szCs w:val="30"/>
        </w:rPr>
        <w:t>研究实施进度与要求：</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1</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7</w:t>
      </w:r>
      <w:r w:rsidRPr="006E58FF">
        <w:rPr>
          <w:rFonts w:ascii="Times New Roman" w:eastAsia="仿宋_GB2312" w:hAnsi="Times New Roman" w:cs="Times New Roman"/>
          <w:sz w:val="30"/>
          <w:szCs w:val="30"/>
        </w:rPr>
        <w:t>月底，提交课题研究中期成果报告或专题报告，进行中期成果评估。</w:t>
      </w:r>
      <w:r w:rsidRPr="006E58FF">
        <w:rPr>
          <w:rFonts w:ascii="Times New Roman" w:eastAsia="仿宋_GB2312" w:hAnsi="Times New Roman" w:cs="Times New Roman"/>
          <w:sz w:val="30"/>
          <w:szCs w:val="30"/>
        </w:rPr>
        <w:t xml:space="preserve"> </w:t>
      </w:r>
    </w:p>
    <w:p w:rsidR="00324A02" w:rsidRPr="006E58FF" w:rsidRDefault="00FE4E62" w:rsidP="00324A0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10</w:t>
      </w:r>
      <w:r w:rsidRPr="006E58FF">
        <w:rPr>
          <w:rFonts w:ascii="Times New Roman" w:eastAsia="仿宋_GB2312" w:hAnsi="Times New Roman" w:cs="Times New Roman"/>
          <w:sz w:val="30"/>
          <w:szCs w:val="30"/>
        </w:rPr>
        <w:t>月底，完成研究任务，提交课题研究总报告（</w:t>
      </w:r>
      <w:r w:rsidRPr="006E58FF">
        <w:rPr>
          <w:rFonts w:ascii="Times New Roman" w:eastAsia="仿宋_GB2312" w:hAnsi="Times New Roman" w:cs="Times New Roman"/>
          <w:sz w:val="30"/>
          <w:szCs w:val="30"/>
        </w:rPr>
        <w:t>3</w:t>
      </w:r>
      <w:r w:rsidRPr="006E58FF">
        <w:rPr>
          <w:rFonts w:ascii="Times New Roman" w:eastAsia="仿宋_GB2312" w:hAnsi="Times New Roman" w:cs="Times New Roman"/>
          <w:sz w:val="30"/>
          <w:szCs w:val="30"/>
        </w:rPr>
        <w:t>万字以内）和摘要（</w:t>
      </w:r>
      <w:r w:rsidRPr="006E58FF">
        <w:rPr>
          <w:rFonts w:ascii="Times New Roman" w:eastAsia="仿宋_GB2312" w:hAnsi="Times New Roman" w:cs="Times New Roman"/>
          <w:sz w:val="30"/>
          <w:szCs w:val="30"/>
        </w:rPr>
        <w:t>1500</w:t>
      </w:r>
      <w:r w:rsidRPr="006E58FF">
        <w:rPr>
          <w:rFonts w:ascii="Times New Roman" w:eastAsia="仿宋_GB2312" w:hAnsi="Times New Roman" w:cs="Times New Roman"/>
          <w:sz w:val="30"/>
          <w:szCs w:val="30"/>
        </w:rPr>
        <w:t>字）。书面材料各一式三份，同时提交相应的电子版文件（</w:t>
      </w:r>
      <w:r w:rsidRPr="006E58FF">
        <w:rPr>
          <w:rFonts w:ascii="Times New Roman" w:eastAsia="仿宋_GB2312" w:hAnsi="Times New Roman" w:cs="Times New Roman"/>
          <w:sz w:val="30"/>
          <w:szCs w:val="30"/>
        </w:rPr>
        <w:t>Word</w:t>
      </w:r>
      <w:r w:rsidRPr="006E58FF">
        <w:rPr>
          <w:rFonts w:ascii="Times New Roman" w:eastAsia="仿宋_GB2312" w:hAnsi="Times New Roman" w:cs="Times New Roman"/>
          <w:sz w:val="30"/>
          <w:szCs w:val="30"/>
        </w:rPr>
        <w:t>格式）。</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hAnsi="Times New Roman" w:cs="Times New Roman"/>
          <w:sz w:val="30"/>
          <w:szCs w:val="30"/>
        </w:rPr>
        <w:lastRenderedPageBreak/>
        <w:t xml:space="preserve">  </w:t>
      </w:r>
    </w:p>
    <w:p w:rsidR="00C2624E" w:rsidRPr="006E58FF" w:rsidRDefault="00FE4E62">
      <w:pPr>
        <w:shd w:val="clear" w:color="auto" w:fill="FEFEFE"/>
        <w:wordWrap w:val="0"/>
        <w:spacing w:before="100" w:beforeAutospacing="1" w:after="100" w:afterAutospacing="1"/>
        <w:jc w:val="center"/>
        <w:divId w:val="105587390"/>
        <w:rPr>
          <w:rFonts w:ascii="Times New Roman" w:hAnsi="Times New Roman" w:cs="Times New Roman"/>
          <w:sz w:val="30"/>
          <w:szCs w:val="30"/>
        </w:rPr>
      </w:pPr>
      <w:r w:rsidRPr="006E58FF">
        <w:rPr>
          <w:rStyle w:val="a7"/>
          <w:rFonts w:ascii="Times New Roman" w:eastAsia="方正小标宋简体" w:hAnsi="Times New Roman" w:cs="Times New Roman"/>
          <w:sz w:val="30"/>
          <w:szCs w:val="30"/>
        </w:rPr>
        <w:t>本市民营经济相关产业、专业性政策系统集成研究</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Style w:val="a7"/>
          <w:rFonts w:ascii="Times New Roman" w:eastAsia="黑体" w:hAnsi="Times New Roman" w:cs="Times New Roman"/>
          <w:sz w:val="30"/>
          <w:szCs w:val="30"/>
        </w:rPr>
        <w:t>研究目的与要求：</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近年来，上海市委、市政府高度重视民营经济发展，相关部门及时颁布实施了系列规范性政策文件，为民营经济发展营造良好的社会环境和政策支持。民营经济在经济社会发展中的重要性日益凸显，已成为本市创新的重要力量，扩大就业的主体力量，推动和体现上海经济活力的骨干力量。但是，在政策的贯彻落实中，由于各种原因，企业难以及时全面地了解、掌握有关政策法规。为了让广大民营企业充分了解、学习、掌握本市相关法规政策规定，更好地用好用足用活政策，拟开展</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本市民营经济相关产业、专业性政策系统集成</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的相关课题研究。</w:t>
      </w:r>
    </w:p>
    <w:p w:rsidR="00C2624E" w:rsidRPr="006E58FF" w:rsidRDefault="00FE4E62">
      <w:pPr>
        <w:shd w:val="clear" w:color="auto" w:fill="FEFEFE"/>
        <w:wordWrap w:val="0"/>
        <w:spacing w:before="100" w:beforeAutospacing="1" w:after="100" w:afterAutospacing="1"/>
        <w:ind w:firstLine="640"/>
        <w:divId w:val="105587390"/>
        <w:rPr>
          <w:rFonts w:ascii="Times New Roman" w:hAnsi="Times New Roman" w:cs="Times New Roman"/>
          <w:sz w:val="30"/>
          <w:szCs w:val="30"/>
        </w:rPr>
      </w:pPr>
      <w:r w:rsidRPr="006E58FF">
        <w:rPr>
          <w:rFonts w:ascii="Times New Roman" w:eastAsia="仿宋_GB2312" w:hAnsi="Times New Roman" w:cs="Times New Roman"/>
          <w:sz w:val="30"/>
          <w:szCs w:val="30"/>
        </w:rPr>
        <w:t>本课题主要对本市改革开放以来涉及民营经济的产业、专业性政策进行系统梳理、逐条查对，清理过时的政策、整合分散的政策、补充有用的政策，进一步发挥政策的最大效果，力求为广大民营企业提供方便，为有关领导和经济部门提供参考。</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Style w:val="a7"/>
          <w:rFonts w:ascii="Times New Roman" w:eastAsia="黑体" w:hAnsi="Times New Roman" w:cs="Times New Roman"/>
          <w:sz w:val="30"/>
          <w:szCs w:val="30"/>
        </w:rPr>
        <w:t>研究实施进度与要求：</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1</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8</w:t>
      </w:r>
      <w:r w:rsidRPr="006E58FF">
        <w:rPr>
          <w:rFonts w:ascii="Times New Roman" w:eastAsia="仿宋_GB2312" w:hAnsi="Times New Roman" w:cs="Times New Roman"/>
          <w:sz w:val="30"/>
          <w:szCs w:val="30"/>
        </w:rPr>
        <w:t>月底，提交课题研究中期成果报告或专题报告，进行中期成果评估。</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10</w:t>
      </w:r>
      <w:r w:rsidRPr="006E58FF">
        <w:rPr>
          <w:rFonts w:ascii="Times New Roman" w:eastAsia="仿宋_GB2312" w:hAnsi="Times New Roman" w:cs="Times New Roman"/>
          <w:sz w:val="30"/>
          <w:szCs w:val="30"/>
        </w:rPr>
        <w:t>月底，完成研究任务，提交课题研究总报告（</w:t>
      </w: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万字以内）和摘要（</w:t>
      </w:r>
      <w:r w:rsidRPr="006E58FF">
        <w:rPr>
          <w:rFonts w:ascii="Times New Roman" w:eastAsia="仿宋_GB2312" w:hAnsi="Times New Roman" w:cs="Times New Roman"/>
          <w:sz w:val="30"/>
          <w:szCs w:val="30"/>
        </w:rPr>
        <w:t>1500</w:t>
      </w:r>
      <w:r w:rsidRPr="006E58FF">
        <w:rPr>
          <w:rFonts w:ascii="Times New Roman" w:eastAsia="仿宋_GB2312" w:hAnsi="Times New Roman" w:cs="Times New Roman"/>
          <w:sz w:val="30"/>
          <w:szCs w:val="30"/>
        </w:rPr>
        <w:t>字）。书面材料各一式三份，同时提交相应的电子版文件（</w:t>
      </w:r>
      <w:r w:rsidRPr="006E58FF">
        <w:rPr>
          <w:rFonts w:ascii="Times New Roman" w:eastAsia="仿宋_GB2312" w:hAnsi="Times New Roman" w:cs="Times New Roman"/>
          <w:sz w:val="30"/>
          <w:szCs w:val="30"/>
        </w:rPr>
        <w:t>Word</w:t>
      </w:r>
      <w:r w:rsidRPr="006E58FF">
        <w:rPr>
          <w:rFonts w:ascii="Times New Roman" w:eastAsia="仿宋_GB2312" w:hAnsi="Times New Roman" w:cs="Times New Roman"/>
          <w:sz w:val="30"/>
          <w:szCs w:val="30"/>
        </w:rPr>
        <w:t>格式）。</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jc w:val="center"/>
        <w:divId w:val="105587390"/>
        <w:rPr>
          <w:rFonts w:ascii="Times New Roman" w:hAnsi="Times New Roman" w:cs="Times New Roman"/>
          <w:sz w:val="30"/>
          <w:szCs w:val="30"/>
        </w:rPr>
      </w:pP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jc w:val="center"/>
        <w:divId w:val="105587390"/>
        <w:rPr>
          <w:rFonts w:ascii="Times New Roman" w:hAnsi="Times New Roman" w:cs="Times New Roman"/>
          <w:sz w:val="30"/>
          <w:szCs w:val="30"/>
        </w:rPr>
      </w:pPr>
      <w:r w:rsidRPr="006E58FF">
        <w:rPr>
          <w:rStyle w:val="a7"/>
          <w:rFonts w:ascii="Times New Roman" w:eastAsia="方正小标宋简体" w:hAnsi="Times New Roman" w:cs="Times New Roman"/>
          <w:sz w:val="30"/>
          <w:szCs w:val="30"/>
        </w:rPr>
        <w:t>本市民营科技创新企业科创板上市痛点分析</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Style w:val="a7"/>
          <w:rFonts w:ascii="Times New Roman" w:eastAsia="黑体" w:hAnsi="Times New Roman" w:cs="Times New Roman"/>
          <w:sz w:val="30"/>
          <w:szCs w:val="30"/>
        </w:rPr>
        <w:t>研究目的与要求：</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lastRenderedPageBreak/>
        <w:t>习近平总书记在首届中国国际进口博览会开幕式上宣布</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将在上海证券交易所设立科创板并试点注册制，对于更好推进上海国际金融中心和科技创新中心建设，实现民营经济高质量发展具有十分重点的意义。为全力支持配合民营科技创新企业对接科创板，切实增强政策支持的针对性和精准性，拟开展</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本市民营科技创新企业科创板上市痛点分析</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的相关课题研究。</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本课题应重点围绕以下内容进行深入研究：</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1.</w:t>
      </w:r>
      <w:r w:rsidRPr="006E58FF">
        <w:rPr>
          <w:rFonts w:ascii="Times New Roman" w:eastAsia="仿宋_GB2312" w:hAnsi="Times New Roman" w:cs="Times New Roman"/>
          <w:sz w:val="30"/>
          <w:szCs w:val="30"/>
        </w:rPr>
        <w:t>民营科创企业对设立科创板并试行注册制的总体评价；</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民营企业科创板上市过程中难点和痛点；</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3.</w:t>
      </w:r>
      <w:r w:rsidRPr="006E58FF">
        <w:rPr>
          <w:rFonts w:ascii="Times New Roman" w:eastAsia="仿宋_GB2312" w:hAnsi="Times New Roman" w:cs="Times New Roman"/>
          <w:sz w:val="30"/>
          <w:szCs w:val="30"/>
        </w:rPr>
        <w:t>进一步支持民营企业科创板上市的相关政策建议</w:t>
      </w:r>
      <w:r w:rsidRPr="006E58FF">
        <w:rPr>
          <w:rFonts w:ascii="Times New Roman" w:eastAsia="仿宋_GB2312"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divId w:val="105587390"/>
        <w:rPr>
          <w:rFonts w:ascii="Times New Roman" w:hAnsi="Times New Roman" w:cs="Times New Roman"/>
          <w:sz w:val="30"/>
          <w:szCs w:val="30"/>
        </w:rPr>
      </w:pPr>
      <w:r w:rsidRPr="006E58FF">
        <w:rPr>
          <w:rStyle w:val="a7"/>
          <w:rFonts w:ascii="Times New Roman" w:eastAsia="黑体" w:hAnsi="Times New Roman" w:cs="Times New Roman"/>
          <w:sz w:val="30"/>
          <w:szCs w:val="30"/>
        </w:rPr>
        <w:t>研究实施进度与要求：</w:t>
      </w:r>
      <w:r w:rsidRPr="006E58FF">
        <w:rPr>
          <w:rFonts w:ascii="Times New Roman" w:hAnsi="Times New Roman" w:cs="Times New Roman"/>
          <w:sz w:val="30"/>
          <w:szCs w:val="30"/>
        </w:rPr>
        <w:t xml:space="preserve"> </w:t>
      </w:r>
    </w:p>
    <w:p w:rsidR="00C2624E" w:rsidRPr="006E58FF" w:rsidRDefault="00FE4E62">
      <w:pPr>
        <w:shd w:val="clear" w:color="auto" w:fill="FEFEFE"/>
        <w:wordWrap w:val="0"/>
        <w:spacing w:before="100" w:beforeAutospacing="1" w:after="100" w:afterAutospacing="1"/>
        <w:ind w:firstLine="640"/>
        <w:divId w:val="105587390"/>
        <w:rPr>
          <w:rFonts w:ascii="Times New Roman" w:eastAsia="仿宋_GB2312" w:hAnsi="Times New Roman" w:cs="Times New Roman"/>
          <w:sz w:val="30"/>
          <w:szCs w:val="30"/>
        </w:rPr>
      </w:pPr>
      <w:r w:rsidRPr="006E58FF">
        <w:rPr>
          <w:rFonts w:ascii="Times New Roman" w:eastAsia="仿宋_GB2312" w:hAnsi="Times New Roman" w:cs="Times New Roman"/>
          <w:sz w:val="30"/>
          <w:szCs w:val="30"/>
        </w:rPr>
        <w:t>1</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8</w:t>
      </w:r>
      <w:r w:rsidRPr="006E58FF">
        <w:rPr>
          <w:rFonts w:ascii="Times New Roman" w:eastAsia="仿宋_GB2312" w:hAnsi="Times New Roman" w:cs="Times New Roman"/>
          <w:sz w:val="30"/>
          <w:szCs w:val="30"/>
        </w:rPr>
        <w:t>月底，提交课题研究中期成果报告或专题报告，进行中期成果评估。</w:t>
      </w:r>
      <w:r w:rsidRPr="006E58FF">
        <w:rPr>
          <w:rFonts w:ascii="Times New Roman" w:eastAsia="仿宋_GB2312" w:hAnsi="Times New Roman" w:cs="Times New Roman"/>
          <w:sz w:val="30"/>
          <w:szCs w:val="30"/>
        </w:rPr>
        <w:t xml:space="preserve"> </w:t>
      </w:r>
    </w:p>
    <w:p w:rsidR="00C2624E" w:rsidRPr="006E58FF" w:rsidRDefault="00FE4E62" w:rsidP="00324A02">
      <w:pPr>
        <w:shd w:val="clear" w:color="auto" w:fill="FEFEFE"/>
        <w:wordWrap w:val="0"/>
        <w:spacing w:before="100" w:beforeAutospacing="1" w:after="100" w:afterAutospacing="1"/>
        <w:ind w:firstLine="640"/>
        <w:divId w:val="105587390"/>
        <w:rPr>
          <w:rFonts w:ascii="Times New Roman" w:hAnsi="Times New Roman" w:cs="Times New Roman"/>
          <w:sz w:val="30"/>
          <w:szCs w:val="30"/>
        </w:rPr>
      </w:pP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w:t>
      </w:r>
      <w:r w:rsidRPr="006E58FF">
        <w:rPr>
          <w:rFonts w:ascii="Times New Roman" w:eastAsia="仿宋_GB2312" w:hAnsi="Times New Roman" w:cs="Times New Roman"/>
          <w:sz w:val="30"/>
          <w:szCs w:val="30"/>
        </w:rPr>
        <w:t>2019</w:t>
      </w:r>
      <w:r w:rsidRPr="006E58FF">
        <w:rPr>
          <w:rFonts w:ascii="Times New Roman" w:eastAsia="仿宋_GB2312" w:hAnsi="Times New Roman" w:cs="Times New Roman"/>
          <w:sz w:val="30"/>
          <w:szCs w:val="30"/>
        </w:rPr>
        <w:t>年</w:t>
      </w:r>
      <w:r w:rsidRPr="006E58FF">
        <w:rPr>
          <w:rFonts w:ascii="Times New Roman" w:eastAsia="仿宋_GB2312" w:hAnsi="Times New Roman" w:cs="Times New Roman"/>
          <w:sz w:val="30"/>
          <w:szCs w:val="30"/>
        </w:rPr>
        <w:t>10</w:t>
      </w:r>
      <w:r w:rsidRPr="006E58FF">
        <w:rPr>
          <w:rFonts w:ascii="Times New Roman" w:eastAsia="仿宋_GB2312" w:hAnsi="Times New Roman" w:cs="Times New Roman"/>
          <w:sz w:val="30"/>
          <w:szCs w:val="30"/>
        </w:rPr>
        <w:t>月底，完成研究任务，提交课题研究总报告（</w:t>
      </w:r>
      <w:r w:rsidRPr="006E58FF">
        <w:rPr>
          <w:rFonts w:ascii="Times New Roman" w:eastAsia="仿宋_GB2312" w:hAnsi="Times New Roman" w:cs="Times New Roman"/>
          <w:sz w:val="30"/>
          <w:szCs w:val="30"/>
        </w:rPr>
        <w:t>2</w:t>
      </w:r>
      <w:r w:rsidRPr="006E58FF">
        <w:rPr>
          <w:rFonts w:ascii="Times New Roman" w:eastAsia="仿宋_GB2312" w:hAnsi="Times New Roman" w:cs="Times New Roman"/>
          <w:sz w:val="30"/>
          <w:szCs w:val="30"/>
        </w:rPr>
        <w:t>万字以内）和摘要（</w:t>
      </w:r>
      <w:r w:rsidRPr="006E58FF">
        <w:rPr>
          <w:rFonts w:ascii="Times New Roman" w:eastAsia="仿宋_GB2312" w:hAnsi="Times New Roman" w:cs="Times New Roman"/>
          <w:sz w:val="30"/>
          <w:szCs w:val="30"/>
        </w:rPr>
        <w:t>1500</w:t>
      </w:r>
      <w:r w:rsidRPr="006E58FF">
        <w:rPr>
          <w:rFonts w:ascii="Times New Roman" w:eastAsia="仿宋_GB2312" w:hAnsi="Times New Roman" w:cs="Times New Roman"/>
          <w:sz w:val="30"/>
          <w:szCs w:val="30"/>
        </w:rPr>
        <w:t>字）。书面材料各一式三份，同时提交相应的电子版文件（</w:t>
      </w:r>
      <w:r w:rsidRPr="006E58FF">
        <w:rPr>
          <w:rFonts w:ascii="Times New Roman" w:eastAsia="仿宋_GB2312" w:hAnsi="Times New Roman" w:cs="Times New Roman"/>
          <w:sz w:val="30"/>
          <w:szCs w:val="30"/>
        </w:rPr>
        <w:t>Word</w:t>
      </w:r>
      <w:r w:rsidRPr="006E58FF">
        <w:rPr>
          <w:rFonts w:ascii="Times New Roman" w:eastAsia="仿宋_GB2312" w:hAnsi="Times New Roman" w:cs="Times New Roman"/>
          <w:sz w:val="30"/>
          <w:szCs w:val="30"/>
        </w:rPr>
        <w:t>格式）。</w:t>
      </w:r>
      <w:r w:rsidRPr="006E58FF">
        <w:rPr>
          <w:rFonts w:ascii="Times New Roman" w:eastAsia="仿宋_GB2312" w:hAnsi="Times New Roman" w:cs="Times New Roman"/>
          <w:sz w:val="30"/>
          <w:szCs w:val="30"/>
        </w:rPr>
        <w:t xml:space="preserve"> </w:t>
      </w:r>
    </w:p>
    <w:sectPr w:rsidR="00C2624E" w:rsidRPr="006E58FF">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3DF" w:rsidRDefault="00F003DF" w:rsidP="00FE4E62">
      <w:r>
        <w:separator/>
      </w:r>
    </w:p>
  </w:endnote>
  <w:endnote w:type="continuationSeparator" w:id="0">
    <w:p w:rsidR="00F003DF" w:rsidRDefault="00F003DF" w:rsidP="00FE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3DF" w:rsidRDefault="00F003DF" w:rsidP="00FE4E62">
      <w:r>
        <w:separator/>
      </w:r>
    </w:p>
  </w:footnote>
  <w:footnote w:type="continuationSeparator" w:id="0">
    <w:p w:rsidR="00F003DF" w:rsidRDefault="00F003DF" w:rsidP="00FE4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F2DF5"/>
    <w:multiLevelType w:val="multilevel"/>
    <w:tmpl w:val="BD4A4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E62"/>
    <w:rsid w:val="002B7D3C"/>
    <w:rsid w:val="003043A0"/>
    <w:rsid w:val="00324A02"/>
    <w:rsid w:val="00382695"/>
    <w:rsid w:val="006E58FF"/>
    <w:rsid w:val="007226A6"/>
    <w:rsid w:val="008B39EA"/>
    <w:rsid w:val="00994804"/>
    <w:rsid w:val="00B037A7"/>
    <w:rsid w:val="00B40663"/>
    <w:rsid w:val="00C2624E"/>
    <w:rsid w:val="00DB3DA3"/>
    <w:rsid w:val="00F003DF"/>
    <w:rsid w:val="00F120F2"/>
    <w:rsid w:val="00FE4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AF8AC"/>
  <w15:chartTrackingRefBased/>
  <w15:docId w15:val="{2187801B-10B7-4079-8679-C0C6723A9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strike w:val="0"/>
      <w:dstrike w:val="0"/>
      <w:color w:val="646464"/>
      <w:u w:val="none"/>
      <w:effect w:val="none"/>
    </w:rPr>
  </w:style>
  <w:style w:type="character" w:styleId="a4">
    <w:name w:val="FollowedHyperlink"/>
    <w:basedOn w:val="a0"/>
    <w:uiPriority w:val="99"/>
    <w:semiHidden/>
    <w:unhideWhenUsed/>
    <w:rPr>
      <w:strike w:val="0"/>
      <w:dstrike w:val="0"/>
      <w:color w:val="646464"/>
      <w:u w:val="none"/>
      <w:effect w:val="none"/>
    </w:rPr>
  </w:style>
  <w:style w:type="character" w:styleId="a5">
    <w:name w:val="Emphasis"/>
    <w:basedOn w:val="a0"/>
    <w:uiPriority w:val="20"/>
    <w:qFormat/>
    <w:rPr>
      <w:i/>
      <w:iCs/>
    </w:rPr>
  </w:style>
  <w:style w:type="paragraph" w:styleId="a6">
    <w:name w:val="Normal (Web)"/>
    <w:basedOn w:val="a"/>
    <w:uiPriority w:val="99"/>
    <w:semiHidden/>
    <w:unhideWhenUsed/>
    <w:pPr>
      <w:spacing w:before="100" w:beforeAutospacing="1" w:after="100" w:afterAutospacing="1"/>
    </w:pPr>
  </w:style>
  <w:style w:type="paragraph" w:customStyle="1" w:styleId="banner">
    <w:name w:val="banner"/>
    <w:basedOn w:val="a"/>
  </w:style>
  <w:style w:type="paragraph" w:customStyle="1" w:styleId="divmain">
    <w:name w:val="divmain"/>
    <w:basedOn w:val="a"/>
  </w:style>
  <w:style w:type="paragraph" w:customStyle="1" w:styleId="num">
    <w:name w:val="num"/>
    <w:basedOn w:val="a"/>
    <w:pPr>
      <w:jc w:val="center"/>
    </w:pPr>
    <w:rPr>
      <w:color w:val="C8161D"/>
      <w:sz w:val="27"/>
      <w:szCs w:val="27"/>
    </w:rPr>
  </w:style>
  <w:style w:type="paragraph" w:customStyle="1" w:styleId="numimg">
    <w:name w:val="numimg"/>
    <w:basedOn w:val="a"/>
    <w:pPr>
      <w:spacing w:before="100" w:beforeAutospacing="1" w:after="100" w:afterAutospacing="1"/>
    </w:pPr>
  </w:style>
  <w:style w:type="paragraph" w:customStyle="1" w:styleId="divnumcontent">
    <w:name w:val="divnumcontent"/>
    <w:basedOn w:val="a"/>
    <w:pPr>
      <w:spacing w:before="100" w:beforeAutospacing="1" w:after="100" w:afterAutospacing="1"/>
    </w:pPr>
  </w:style>
  <w:style w:type="paragraph" w:customStyle="1" w:styleId="numlines">
    <w:name w:val="numlines"/>
    <w:basedOn w:val="a"/>
    <w:pPr>
      <w:pBdr>
        <w:top w:val="single" w:sz="6" w:space="0" w:color="C8161D"/>
      </w:pBdr>
      <w:spacing w:before="375"/>
    </w:pPr>
  </w:style>
  <w:style w:type="paragraph" w:customStyle="1" w:styleId="anuminfo">
    <w:name w:val="anuminfo"/>
    <w:basedOn w:val="a"/>
    <w:pPr>
      <w:spacing w:before="100" w:beforeAutospacing="1" w:after="100" w:afterAutospacing="1"/>
    </w:pPr>
    <w:rPr>
      <w:b/>
      <w:bCs/>
      <w:color w:val="C8161D"/>
    </w:rPr>
  </w:style>
  <w:style w:type="paragraph" w:customStyle="1" w:styleId="divdownarrow">
    <w:name w:val="divdownarrow"/>
    <w:basedOn w:val="a"/>
    <w:pPr>
      <w:spacing w:before="100" w:beforeAutospacing="1" w:after="100" w:afterAutospacing="1"/>
    </w:pPr>
  </w:style>
  <w:style w:type="paragraph" w:customStyle="1" w:styleId="divleftarrow">
    <w:name w:val="divleftarrow"/>
    <w:basedOn w:val="a"/>
    <w:pPr>
      <w:spacing w:before="100" w:beforeAutospacing="1" w:after="100" w:afterAutospacing="1"/>
    </w:pPr>
  </w:style>
  <w:style w:type="paragraph" w:customStyle="1" w:styleId="divcuttxt">
    <w:name w:val="divcuttxt"/>
    <w:basedOn w:val="a"/>
    <w:pPr>
      <w:spacing w:before="100" w:beforeAutospacing="1" w:after="100" w:afterAutospacing="1"/>
    </w:pPr>
  </w:style>
  <w:style w:type="paragraph" w:customStyle="1" w:styleId="divtopbanner">
    <w:name w:val="divtopbanner"/>
    <w:basedOn w:val="a"/>
  </w:style>
  <w:style w:type="paragraph" w:customStyle="1" w:styleId="divcontent">
    <w:name w:val="divcontent"/>
    <w:basedOn w:val="a"/>
  </w:style>
  <w:style w:type="paragraph" w:customStyle="1" w:styleId="divbottom">
    <w:name w:val="divbottom"/>
    <w:basedOn w:val="a"/>
    <w:pPr>
      <w:spacing w:before="100" w:beforeAutospacing="1" w:after="100" w:afterAutospacing="1"/>
    </w:pPr>
  </w:style>
  <w:style w:type="paragraph" w:customStyle="1" w:styleId="divbbtn">
    <w:name w:val="divbbtn"/>
    <w:basedOn w:val="a"/>
    <w:pPr>
      <w:shd w:val="clear" w:color="auto" w:fill="DCDCDC"/>
      <w:spacing w:before="100" w:beforeAutospacing="1" w:after="100" w:afterAutospacing="1"/>
    </w:pPr>
  </w:style>
  <w:style w:type="paragraph" w:customStyle="1" w:styleId="divbinfo">
    <w:name w:val="divbinfo"/>
    <w:basedOn w:val="a"/>
    <w:pPr>
      <w:shd w:val="clear" w:color="auto" w:fill="000000"/>
      <w:spacing w:before="100" w:beforeAutospacing="1" w:after="100" w:afterAutospacing="1"/>
    </w:pPr>
    <w:rPr>
      <w:vanish/>
    </w:rPr>
  </w:style>
  <w:style w:type="paragraph" w:customStyle="1" w:styleId="divbitop">
    <w:name w:val="divbitop"/>
    <w:basedOn w:val="a"/>
    <w:pPr>
      <w:pBdr>
        <w:top w:val="single" w:sz="36" w:space="0" w:color="C8161D"/>
      </w:pBdr>
      <w:spacing w:before="100" w:beforeAutospacing="1" w:after="100" w:afterAutospacing="1"/>
    </w:pPr>
  </w:style>
  <w:style w:type="paragraph" w:customStyle="1" w:styleId="divbitleft">
    <w:name w:val="divbitleft"/>
    <w:basedOn w:val="a"/>
    <w:pPr>
      <w:spacing w:before="100" w:beforeAutospacing="1" w:after="100" w:afterAutospacing="1"/>
      <w:jc w:val="center"/>
    </w:pPr>
  </w:style>
  <w:style w:type="paragraph" w:customStyle="1" w:styleId="divbitclose">
    <w:name w:val="divbit_close"/>
    <w:basedOn w:val="a"/>
    <w:pPr>
      <w:spacing w:before="75"/>
      <w:ind w:right="75"/>
    </w:pPr>
  </w:style>
  <w:style w:type="paragraph" w:customStyle="1" w:styleId="divtopbimg">
    <w:name w:val="divtopbimg"/>
    <w:basedOn w:val="a"/>
    <w:pPr>
      <w:spacing w:before="450" w:after="100" w:afterAutospacing="1"/>
      <w:ind w:left="2381"/>
    </w:pPr>
  </w:style>
  <w:style w:type="paragraph" w:customStyle="1" w:styleId="divcontentin">
    <w:name w:val="divcontentin"/>
    <w:basedOn w:val="a"/>
  </w:style>
  <w:style w:type="paragraph" w:customStyle="1" w:styleId="iconbplus">
    <w:name w:val="icon_bplus"/>
    <w:basedOn w:val="a"/>
    <w:pPr>
      <w:spacing w:before="100" w:beforeAutospacing="1" w:after="100" w:afterAutospacing="1"/>
    </w:pPr>
  </w:style>
  <w:style w:type="paragraph" w:customStyle="1" w:styleId="divbmore">
    <w:name w:val="divbmore"/>
    <w:basedOn w:val="a"/>
    <w:pPr>
      <w:spacing w:before="100" w:beforeAutospacing="1" w:after="100" w:afterAutospacing="1"/>
      <w:jc w:val="center"/>
    </w:pPr>
  </w:style>
  <w:style w:type="paragraph" w:customStyle="1" w:styleId="divbwza">
    <w:name w:val="divbwza"/>
    <w:basedOn w:val="a"/>
    <w:pPr>
      <w:spacing w:before="100" w:beforeAutospacing="1" w:after="100" w:afterAutospacing="1"/>
      <w:jc w:val="center"/>
    </w:pPr>
  </w:style>
  <w:style w:type="paragraph" w:customStyle="1" w:styleId="divwxgzh">
    <w:name w:val="divwxgzh"/>
    <w:basedOn w:val="a"/>
    <w:pPr>
      <w:spacing w:before="100" w:beforeAutospacing="1" w:after="100" w:afterAutospacing="1"/>
      <w:jc w:val="center"/>
    </w:pPr>
  </w:style>
  <w:style w:type="paragraph" w:customStyle="1" w:styleId="divblan">
    <w:name w:val="divblan"/>
    <w:basedOn w:val="a"/>
    <w:pPr>
      <w:spacing w:before="100" w:beforeAutospacing="1" w:after="100" w:afterAutospacing="1"/>
      <w:jc w:val="center"/>
    </w:pPr>
  </w:style>
  <w:style w:type="paragraph" w:customStyle="1" w:styleId="divbsharing">
    <w:name w:val="divbsharing"/>
    <w:basedOn w:val="a"/>
    <w:pPr>
      <w:spacing w:before="100" w:beforeAutospacing="1" w:after="100" w:afterAutospacing="1"/>
      <w:ind w:right="150"/>
      <w:jc w:val="center"/>
    </w:pPr>
  </w:style>
  <w:style w:type="paragraph" w:customStyle="1" w:styleId="divbonlineq">
    <w:name w:val="divbonlineq"/>
    <w:basedOn w:val="a"/>
    <w:pPr>
      <w:spacing w:before="100" w:beforeAutospacing="1" w:after="100" w:afterAutospacing="1"/>
      <w:ind w:right="150"/>
      <w:jc w:val="center"/>
    </w:pPr>
  </w:style>
  <w:style w:type="paragraph" w:customStyle="1" w:styleId="iconclosea">
    <w:name w:val="icon_close_a"/>
    <w:basedOn w:val="a"/>
    <w:pPr>
      <w:spacing w:before="75"/>
      <w:ind w:right="75"/>
    </w:pPr>
  </w:style>
  <w:style w:type="paragraph" w:customStyle="1" w:styleId="divbibottom">
    <w:name w:val="divbibottom"/>
    <w:basedOn w:val="a"/>
    <w:pPr>
      <w:pBdr>
        <w:top w:val="single" w:sz="6" w:space="0" w:color="FFFFFF"/>
      </w:pBdr>
      <w:spacing w:before="100" w:beforeAutospacing="1" w:after="100" w:afterAutospacing="1" w:line="450" w:lineRule="atLeast"/>
      <w:jc w:val="center"/>
    </w:pPr>
    <w:rPr>
      <w:color w:val="FFFFFF"/>
      <w:sz w:val="17"/>
      <w:szCs w:val="17"/>
    </w:rPr>
  </w:style>
  <w:style w:type="paragraph" w:customStyle="1" w:styleId="minsidelineth">
    <w:name w:val="minsidelineth"/>
    <w:basedOn w:val="a"/>
    <w:pPr>
      <w:shd w:val="clear" w:color="auto" w:fill="EDEDED"/>
      <w:spacing w:before="100" w:beforeAutospacing="1" w:after="150" w:line="600" w:lineRule="atLeast"/>
    </w:pPr>
    <w:rPr>
      <w:b/>
      <w:bCs/>
    </w:rPr>
  </w:style>
  <w:style w:type="paragraph" w:customStyle="1" w:styleId="minsideline">
    <w:name w:val="minsideline"/>
    <w:basedOn w:val="a"/>
    <w:pPr>
      <w:spacing w:before="100" w:beforeAutospacing="1" w:after="100" w:afterAutospacing="1" w:line="600" w:lineRule="atLeast"/>
    </w:pPr>
    <w:rPr>
      <w:sz w:val="21"/>
      <w:szCs w:val="21"/>
    </w:rPr>
  </w:style>
  <w:style w:type="paragraph" w:customStyle="1" w:styleId="minsidelindex">
    <w:name w:val="minsidelindex"/>
    <w:basedOn w:val="a"/>
    <w:pPr>
      <w:pBdr>
        <w:bottom w:val="dotted" w:sz="6" w:space="0" w:color="DCDCC8"/>
      </w:pBdr>
      <w:spacing w:before="100" w:beforeAutospacing="1" w:after="100" w:afterAutospacing="1"/>
      <w:jc w:val="center"/>
    </w:pPr>
  </w:style>
  <w:style w:type="paragraph" w:customStyle="1" w:styleId="minsideltitle">
    <w:name w:val="minsideltitle"/>
    <w:basedOn w:val="a"/>
    <w:pPr>
      <w:pBdr>
        <w:bottom w:val="dotted" w:sz="6" w:space="0" w:color="DCDCC8"/>
      </w:pBdr>
      <w:spacing w:before="100" w:beforeAutospacing="1" w:after="100" w:afterAutospacing="1"/>
    </w:pPr>
  </w:style>
  <w:style w:type="paragraph" w:customStyle="1" w:styleId="minsideldownload">
    <w:name w:val="minsideldownload"/>
    <w:basedOn w:val="a"/>
    <w:pPr>
      <w:pBdr>
        <w:bottom w:val="dotted" w:sz="6" w:space="0" w:color="DCDCC8"/>
      </w:pBdr>
      <w:spacing w:before="100" w:beforeAutospacing="1" w:after="100" w:afterAutospacing="1"/>
      <w:jc w:val="center"/>
    </w:pPr>
  </w:style>
  <w:style w:type="paragraph" w:customStyle="1" w:styleId="minsidetitle">
    <w:name w:val="minsidetitle"/>
    <w:basedOn w:val="a"/>
    <w:pPr>
      <w:spacing w:before="100" w:beforeAutospacing="1" w:after="100" w:afterAutospacing="1"/>
    </w:pPr>
    <w:rPr>
      <w:color w:val="C8161D"/>
    </w:rPr>
  </w:style>
  <w:style w:type="paragraph" w:customStyle="1" w:styleId="minsidetg">
    <w:name w:val="minsidetg"/>
    <w:basedOn w:val="a"/>
    <w:pPr>
      <w:spacing w:before="100" w:beforeAutospacing="1" w:after="100" w:afterAutospacing="1"/>
    </w:pPr>
    <w:rPr>
      <w:color w:val="969696"/>
    </w:rPr>
  </w:style>
  <w:style w:type="paragraph" w:customStyle="1" w:styleId="minsidelines">
    <w:name w:val="minsidelines"/>
    <w:basedOn w:val="a"/>
    <w:pPr>
      <w:pBdr>
        <w:top w:val="single" w:sz="6" w:space="0" w:color="EEEEEE"/>
        <w:left w:val="single" w:sz="6" w:space="0" w:color="EEEEEE"/>
        <w:bottom w:val="single" w:sz="6" w:space="0" w:color="EEEEEE"/>
        <w:right w:val="single" w:sz="6" w:space="0" w:color="EEEEEE"/>
      </w:pBdr>
      <w:shd w:val="clear" w:color="auto" w:fill="FAFAFA"/>
      <w:spacing w:before="150"/>
    </w:pPr>
  </w:style>
  <w:style w:type="paragraph" w:customStyle="1" w:styleId="minsidelicon">
    <w:name w:val="minsidelicon"/>
    <w:basedOn w:val="a"/>
    <w:pPr>
      <w:spacing w:before="100" w:beforeAutospacing="1" w:after="100" w:afterAutospacing="1"/>
    </w:pPr>
  </w:style>
  <w:style w:type="paragraph" w:customStyle="1" w:styleId="minsideliconth">
    <w:name w:val="minsideliconth"/>
    <w:basedOn w:val="a"/>
    <w:pPr>
      <w:spacing w:before="100" w:beforeAutospacing="1" w:after="100" w:afterAutospacing="1"/>
    </w:pPr>
  </w:style>
  <w:style w:type="paragraph" w:customStyle="1" w:styleId="minsidelista">
    <w:name w:val="minsidelista"/>
    <w:basedOn w:val="a"/>
    <w:pPr>
      <w:spacing w:before="100" w:beforeAutospacing="1" w:after="100" w:afterAutospacing="1"/>
    </w:pPr>
    <w:rPr>
      <w:color w:val="000000"/>
    </w:rPr>
  </w:style>
  <w:style w:type="paragraph" w:customStyle="1" w:styleId="minsidemenu">
    <w:name w:val="minsidemenu"/>
    <w:basedOn w:val="a"/>
    <w:pPr>
      <w:spacing w:before="2400"/>
    </w:pPr>
  </w:style>
  <w:style w:type="paragraph" w:customStyle="1" w:styleId="mimul">
    <w:name w:val="mimul"/>
    <w:basedOn w:val="a"/>
  </w:style>
  <w:style w:type="paragraph" w:customStyle="1" w:styleId="mimuli">
    <w:name w:val="mimuli"/>
    <w:basedOn w:val="a"/>
    <w:pPr>
      <w:spacing w:before="100" w:beforeAutospacing="1" w:after="100" w:afterAutospacing="1"/>
    </w:pPr>
    <w:rPr>
      <w:color w:val="FFFFFF"/>
    </w:rPr>
  </w:style>
  <w:style w:type="paragraph" w:customStyle="1" w:styleId="liactived">
    <w:name w:val="liactived"/>
    <w:basedOn w:val="a"/>
    <w:pPr>
      <w:spacing w:before="100" w:beforeAutospacing="1" w:after="100" w:afterAutospacing="1"/>
    </w:pPr>
    <w:rPr>
      <w:color w:val="FFF100"/>
    </w:rPr>
  </w:style>
  <w:style w:type="paragraph" w:customStyle="1" w:styleId="mimulia">
    <w:name w:val="mimulia"/>
    <w:basedOn w:val="a"/>
    <w:pPr>
      <w:spacing w:before="100" w:beforeAutospacing="1" w:after="100" w:afterAutospacing="1"/>
    </w:pPr>
    <w:rPr>
      <w:color w:val="FFFFFF"/>
    </w:rPr>
  </w:style>
  <w:style w:type="paragraph" w:customStyle="1" w:styleId="mimuliaactived">
    <w:name w:val="mimuliaactived"/>
    <w:basedOn w:val="a"/>
    <w:pPr>
      <w:spacing w:before="100" w:beforeAutospacing="1" w:after="100" w:afterAutospacing="1"/>
    </w:pPr>
    <w:rPr>
      <w:color w:val="FFF100"/>
    </w:rPr>
  </w:style>
  <w:style w:type="paragraph" w:customStyle="1" w:styleId="minsidesonformlables">
    <w:name w:val="minsidesonformlables"/>
    <w:basedOn w:val="a"/>
  </w:style>
  <w:style w:type="paragraph" w:customStyle="1" w:styleId="minsidesonformlable">
    <w:name w:val="minsidesonformlable"/>
    <w:basedOn w:val="a"/>
    <w:pPr>
      <w:pBdr>
        <w:top w:val="single" w:sz="6" w:space="2" w:color="CCCCCC"/>
        <w:left w:val="single" w:sz="6" w:space="0" w:color="CCCCCC"/>
        <w:bottom w:val="single" w:sz="6" w:space="2" w:color="CCCCCC"/>
        <w:right w:val="single" w:sz="6" w:space="0" w:color="CCCCCC"/>
      </w:pBdr>
      <w:shd w:val="clear" w:color="auto" w:fill="FCFCFC"/>
      <w:spacing w:before="150"/>
      <w:ind w:left="45" w:right="45"/>
      <w:jc w:val="center"/>
    </w:pPr>
  </w:style>
  <w:style w:type="paragraph" w:customStyle="1" w:styleId="minsidesonformlablelang">
    <w:name w:val="minsidesonformlable_lang"/>
    <w:basedOn w:val="a"/>
    <w:pPr>
      <w:pBdr>
        <w:top w:val="single" w:sz="6" w:space="2" w:color="CCCCCC"/>
        <w:left w:val="single" w:sz="6" w:space="2" w:color="CCCCCC"/>
        <w:bottom w:val="single" w:sz="6" w:space="2" w:color="CCCCCC"/>
        <w:right w:val="single" w:sz="6" w:space="2" w:color="CCCCCC"/>
      </w:pBdr>
      <w:shd w:val="clear" w:color="auto" w:fill="FCFCFC"/>
      <w:spacing w:before="150"/>
      <w:ind w:left="75" w:right="75"/>
      <w:jc w:val="center"/>
    </w:pPr>
    <w:rPr>
      <w:sz w:val="21"/>
      <w:szCs w:val="21"/>
    </w:rPr>
  </w:style>
  <w:style w:type="paragraph" w:customStyle="1" w:styleId="minsidesonformlableyjxp">
    <w:name w:val="minsidesonformlableyjxp"/>
    <w:basedOn w:val="a"/>
    <w:pPr>
      <w:pBdr>
        <w:top w:val="single" w:sz="6" w:space="2" w:color="CCCCCC"/>
        <w:left w:val="single" w:sz="6" w:space="2" w:color="CCCCCC"/>
        <w:bottom w:val="single" w:sz="6" w:space="2" w:color="CCCCCC"/>
        <w:right w:val="single" w:sz="6" w:space="2" w:color="CCCCCC"/>
      </w:pBdr>
      <w:shd w:val="clear" w:color="auto" w:fill="FCFCFC"/>
      <w:spacing w:before="135"/>
      <w:ind w:left="75" w:right="75"/>
      <w:jc w:val="center"/>
    </w:pPr>
  </w:style>
  <w:style w:type="paragraph" w:customStyle="1" w:styleId="minsidesonformlablewsbstzgs">
    <w:name w:val="minsidesonformlable_wsbstzgs"/>
    <w:basedOn w:val="a"/>
    <w:pPr>
      <w:pBdr>
        <w:top w:val="single" w:sz="6" w:space="2" w:color="CCCCCC"/>
        <w:left w:val="single" w:sz="6" w:space="0" w:color="CCCCCC"/>
        <w:bottom w:val="single" w:sz="6" w:space="2" w:color="CCCCCC"/>
        <w:right w:val="single" w:sz="6" w:space="0" w:color="CCCCCC"/>
      </w:pBdr>
      <w:shd w:val="clear" w:color="auto" w:fill="FCFCFC"/>
      <w:spacing w:before="150"/>
      <w:ind w:left="45" w:right="45"/>
      <w:jc w:val="center"/>
    </w:pPr>
  </w:style>
  <w:style w:type="paragraph" w:customStyle="1" w:styleId="actived">
    <w:name w:val="actived"/>
    <w:basedOn w:val="a"/>
    <w:pPr>
      <w:shd w:val="clear" w:color="auto" w:fill="C8161D"/>
      <w:spacing w:before="100" w:beforeAutospacing="1" w:after="100" w:afterAutospacing="1"/>
    </w:pPr>
    <w:rPr>
      <w:color w:val="FFFFFF"/>
    </w:rPr>
  </w:style>
  <w:style w:type="paragraph" w:customStyle="1" w:styleId="divbtxt">
    <w:name w:val="divbtxt"/>
    <w:basedOn w:val="a"/>
    <w:pPr>
      <w:spacing w:before="100" w:beforeAutospacing="1" w:after="100" w:afterAutospacing="1"/>
    </w:pPr>
    <w:rPr>
      <w:color w:val="A72126"/>
      <w:sz w:val="18"/>
      <w:szCs w:val="18"/>
    </w:rPr>
  </w:style>
  <w:style w:type="paragraph" w:customStyle="1" w:styleId="minsidecontentinfo">
    <w:name w:val="minsidecontentinfo"/>
    <w:basedOn w:val="a"/>
    <w:pPr>
      <w:shd w:val="clear" w:color="auto" w:fill="FEFEFE"/>
      <w:spacing w:before="150" w:after="900"/>
    </w:pPr>
  </w:style>
  <w:style w:type="paragraph" w:customStyle="1" w:styleId="minsideciedge">
    <w:name w:val="minsideciedge"/>
    <w:basedOn w:val="a"/>
    <w:pPr>
      <w:spacing w:before="100" w:beforeAutospacing="1" w:after="100" w:afterAutospacing="1"/>
    </w:pPr>
  </w:style>
  <w:style w:type="paragraph" w:customStyle="1" w:styleId="minsidecicontenttitle">
    <w:name w:val="minsidecicontenttitle"/>
    <w:basedOn w:val="a"/>
    <w:pPr>
      <w:spacing w:before="150" w:after="150"/>
      <w:jc w:val="center"/>
    </w:pPr>
    <w:rPr>
      <w:b/>
      <w:bCs/>
      <w:sz w:val="30"/>
      <w:szCs w:val="30"/>
    </w:rPr>
  </w:style>
  <w:style w:type="paragraph" w:customStyle="1" w:styleId="minsidecontenttext">
    <w:name w:val="minsidecontenttext"/>
    <w:basedOn w:val="a"/>
    <w:pPr>
      <w:spacing w:before="150" w:after="150"/>
    </w:pPr>
    <w:rPr>
      <w:sz w:val="21"/>
      <w:szCs w:val="21"/>
    </w:rPr>
  </w:style>
  <w:style w:type="paragraph" w:customStyle="1" w:styleId="minsidecilists">
    <w:name w:val="minsidecilists"/>
    <w:basedOn w:val="a"/>
    <w:pPr>
      <w:spacing w:before="100" w:beforeAutospacing="1" w:after="100" w:afterAutospacing="1"/>
    </w:pPr>
  </w:style>
  <w:style w:type="paragraph" w:customStyle="1" w:styleId="minsidecilist">
    <w:name w:val="minsidecilist"/>
    <w:basedOn w:val="a"/>
    <w:pPr>
      <w:spacing w:before="100" w:beforeAutospacing="1" w:after="100" w:afterAutospacing="1"/>
    </w:pPr>
  </w:style>
  <w:style w:type="paragraph" w:customStyle="1" w:styleId="minsidecilisttitle">
    <w:name w:val="minsidecilisttitle"/>
    <w:basedOn w:val="a"/>
    <w:pPr>
      <w:shd w:val="clear" w:color="auto" w:fill="EEEEEE"/>
      <w:spacing w:before="100" w:beforeAutospacing="1" w:after="100" w:afterAutospacing="1" w:line="450" w:lineRule="atLeast"/>
    </w:pPr>
    <w:rPr>
      <w:color w:val="969696"/>
      <w:sz w:val="27"/>
      <w:szCs w:val="27"/>
    </w:rPr>
  </w:style>
  <w:style w:type="paragraph" w:customStyle="1" w:styleId="minsidecilisttleft">
    <w:name w:val="minsidecilisttleft"/>
    <w:basedOn w:val="a"/>
    <w:pPr>
      <w:shd w:val="clear" w:color="auto" w:fill="C8161D"/>
      <w:jc w:val="center"/>
    </w:pPr>
    <w:rPr>
      <w:color w:val="FFFFFF"/>
    </w:rPr>
  </w:style>
  <w:style w:type="paragraph" w:customStyle="1" w:styleId="iconnewsplus">
    <w:name w:val="icon_newsplus"/>
    <w:basedOn w:val="a"/>
    <w:pPr>
      <w:spacing w:before="90" w:after="100" w:afterAutospacing="1"/>
      <w:ind w:right="90"/>
    </w:pPr>
  </w:style>
  <w:style w:type="paragraph" w:customStyle="1" w:styleId="minsideciline">
    <w:name w:val="minsideciline"/>
    <w:basedOn w:val="a"/>
    <w:pPr>
      <w:spacing w:before="100" w:beforeAutospacing="1" w:after="100" w:afterAutospacing="1" w:line="600" w:lineRule="atLeast"/>
    </w:pPr>
    <w:rPr>
      <w:sz w:val="21"/>
      <w:szCs w:val="21"/>
    </w:rPr>
  </w:style>
  <w:style w:type="paragraph" w:customStyle="1" w:styleId="minsidecilindex">
    <w:name w:val="minsidecilindex"/>
    <w:basedOn w:val="a"/>
    <w:pPr>
      <w:pBdr>
        <w:bottom w:val="dotted" w:sz="6" w:space="0" w:color="DCDCC8"/>
      </w:pBdr>
      <w:spacing w:before="100" w:beforeAutospacing="1" w:after="100" w:afterAutospacing="1"/>
      <w:jc w:val="center"/>
    </w:pPr>
  </w:style>
  <w:style w:type="paragraph" w:customStyle="1" w:styleId="minsideciltitle">
    <w:name w:val="minsideciltitle"/>
    <w:basedOn w:val="a"/>
    <w:pPr>
      <w:pBdr>
        <w:bottom w:val="dotted" w:sz="6" w:space="0" w:color="DCDCC8"/>
      </w:pBdr>
      <w:spacing w:before="100" w:beforeAutospacing="1" w:after="100" w:afterAutospacing="1"/>
    </w:pPr>
  </w:style>
  <w:style w:type="paragraph" w:customStyle="1" w:styleId="minsidecildownload">
    <w:name w:val="minsidecildownload"/>
    <w:basedOn w:val="a"/>
    <w:pPr>
      <w:pBdr>
        <w:bottom w:val="dotted" w:sz="6" w:space="0" w:color="DCDCC8"/>
      </w:pBdr>
      <w:spacing w:before="100" w:beforeAutospacing="1" w:after="100" w:afterAutospacing="1"/>
      <w:jc w:val="center"/>
    </w:pPr>
  </w:style>
  <w:style w:type="paragraph" w:customStyle="1" w:styleId="minsidecilista">
    <w:name w:val="minsidecilista"/>
    <w:basedOn w:val="a"/>
    <w:pPr>
      <w:spacing w:before="100" w:beforeAutospacing="1" w:after="100" w:afterAutospacing="1"/>
    </w:pPr>
    <w:rPr>
      <w:color w:val="000000"/>
    </w:rPr>
  </w:style>
  <w:style w:type="paragraph" w:customStyle="1" w:styleId="minsidexxgkjggkjgszarea">
    <w:name w:val="minsidexxgk_jggk_jgsz_area"/>
    <w:basedOn w:val="a"/>
  </w:style>
  <w:style w:type="paragraph" w:customStyle="1" w:styleId="minsidexxgkjggkjgszareatitle">
    <w:name w:val="minsidexxgk_jggk_jgsz_area_title"/>
    <w:basedOn w:val="a"/>
    <w:pPr>
      <w:spacing w:before="100" w:beforeAutospacing="1" w:after="100" w:afterAutospacing="1" w:line="375" w:lineRule="atLeast"/>
    </w:pPr>
    <w:rPr>
      <w:sz w:val="27"/>
      <w:szCs w:val="27"/>
    </w:rPr>
  </w:style>
  <w:style w:type="paragraph" w:customStyle="1" w:styleId="minsidexxgkjggkjgszarealables">
    <w:name w:val="minsidexxgk_jggk_jgsz_area_lables"/>
    <w:basedOn w:val="a"/>
    <w:pPr>
      <w:spacing w:before="100" w:beforeAutospacing="1" w:after="100" w:afterAutospacing="1"/>
    </w:pPr>
  </w:style>
  <w:style w:type="paragraph" w:customStyle="1" w:styleId="minsidexxgkjggkjgszarealable">
    <w:name w:val="minsidexxgk_jggk_jgsz_area_lable"/>
    <w:basedOn w:val="a"/>
    <w:pPr>
      <w:pBdr>
        <w:top w:val="single" w:sz="6" w:space="4" w:color="DDDDDD"/>
        <w:left w:val="single" w:sz="6" w:space="4" w:color="DDDDDD"/>
        <w:bottom w:val="single" w:sz="6" w:space="4" w:color="DDDDDD"/>
        <w:right w:val="single" w:sz="6" w:space="4" w:color="DDDDDD"/>
      </w:pBdr>
      <w:spacing w:before="75" w:after="75" w:line="375" w:lineRule="atLeast"/>
      <w:ind w:right="150"/>
      <w:jc w:val="center"/>
    </w:pPr>
  </w:style>
  <w:style w:type="paragraph" w:customStyle="1" w:styleId="minsidexxgkzfxxgkgdarealables">
    <w:name w:val="minsidexxgk_zfxxgkgd_area_lables"/>
    <w:basedOn w:val="a"/>
  </w:style>
  <w:style w:type="paragraph" w:customStyle="1" w:styleId="minsidexxgkzfxxgkgdarealable">
    <w:name w:val="minsidexxgk_zfxxgkgd_area_lable"/>
    <w:basedOn w:val="a"/>
    <w:pPr>
      <w:pBdr>
        <w:top w:val="single" w:sz="6" w:space="4" w:color="DDDDDD"/>
        <w:left w:val="single" w:sz="6" w:space="4" w:color="DDDDDD"/>
        <w:bottom w:val="single" w:sz="6" w:space="4" w:color="DDDDDD"/>
        <w:right w:val="single" w:sz="6" w:space="4" w:color="DDDDDD"/>
      </w:pBdr>
      <w:spacing w:before="75" w:after="75" w:line="375" w:lineRule="atLeast"/>
      <w:ind w:left="75" w:right="75"/>
      <w:jc w:val="center"/>
    </w:pPr>
  </w:style>
  <w:style w:type="paragraph" w:customStyle="1" w:styleId="manylistform">
    <w:name w:val="manylistform"/>
    <w:basedOn w:val="a"/>
    <w:pPr>
      <w:shd w:val="clear" w:color="auto" w:fill="FEFEFE"/>
      <w:spacing w:before="150" w:after="900"/>
    </w:pPr>
  </w:style>
  <w:style w:type="paragraph" w:customStyle="1" w:styleId="mciltlpjgzhjcg">
    <w:name w:val="mciltl_pjgz_hjcg"/>
    <w:basedOn w:val="a"/>
    <w:pPr>
      <w:spacing w:before="100" w:beforeAutospacing="1" w:after="100" w:afterAutospacing="1"/>
    </w:pPr>
  </w:style>
  <w:style w:type="paragraph" w:customStyle="1" w:styleId="mciltlyjzlzdkt">
    <w:name w:val="mciltl_yjzl_zdkt"/>
    <w:basedOn w:val="a"/>
    <w:pPr>
      <w:spacing w:before="100" w:beforeAutospacing="1" w:after="100" w:afterAutospacing="1"/>
    </w:pPr>
  </w:style>
  <w:style w:type="paragraph" w:customStyle="1" w:styleId="divbookcover">
    <w:name w:val="divbookcover"/>
    <w:basedOn w:val="a"/>
    <w:pPr>
      <w:spacing w:before="100" w:beforeAutospacing="1" w:after="100" w:afterAutospacing="1"/>
    </w:pPr>
  </w:style>
  <w:style w:type="paragraph" w:customStyle="1" w:styleId="imgbookcover">
    <w:name w:val="imgbookcover"/>
    <w:basedOn w:val="a"/>
    <w:pPr>
      <w:spacing w:before="120" w:after="120"/>
      <w:ind w:left="120" w:right="120"/>
    </w:pPr>
  </w:style>
  <w:style w:type="paragraph" w:customStyle="1" w:styleId="divbooktextinfo">
    <w:name w:val="divbooktextinfo"/>
    <w:basedOn w:val="a"/>
    <w:pPr>
      <w:pBdr>
        <w:left w:val="single" w:sz="6" w:space="0" w:color="EEEEEE"/>
      </w:pBdr>
      <w:spacing w:before="100" w:beforeAutospacing="1" w:after="100" w:afterAutospacing="1"/>
    </w:pPr>
  </w:style>
  <w:style w:type="paragraph" w:customStyle="1" w:styleId="divbooktitle">
    <w:name w:val="divbooktitle"/>
    <w:basedOn w:val="a"/>
    <w:pPr>
      <w:spacing w:before="75" w:after="75"/>
    </w:pPr>
  </w:style>
  <w:style w:type="paragraph" w:customStyle="1" w:styleId="divbookpublishyear">
    <w:name w:val="divbookpublishyear"/>
    <w:basedOn w:val="a"/>
    <w:pPr>
      <w:spacing w:before="300" w:after="100" w:afterAutospacing="1"/>
    </w:pPr>
  </w:style>
  <w:style w:type="paragraph" w:customStyle="1" w:styleId="divbookpublishyearone">
    <w:name w:val="divbookpublishyear_one"/>
    <w:basedOn w:val="a"/>
    <w:pPr>
      <w:spacing w:before="75" w:after="75"/>
      <w:ind w:left="75" w:right="75"/>
    </w:pPr>
    <w:rPr>
      <w:sz w:val="18"/>
      <w:szCs w:val="18"/>
    </w:rPr>
  </w:style>
  <w:style w:type="paragraph" w:customStyle="1" w:styleId="divnewsnote">
    <w:name w:val="divnewsnote"/>
    <w:basedOn w:val="a"/>
    <w:pPr>
      <w:spacing w:before="100" w:beforeAutospacing="1" w:after="100" w:afterAutospacing="1"/>
    </w:pPr>
    <w:rPr>
      <w:sz w:val="21"/>
      <w:szCs w:val="21"/>
    </w:rPr>
  </w:style>
  <w:style w:type="paragraph" w:customStyle="1" w:styleId="mciltlcbwlzyz">
    <w:name w:val="mciltl_cbw_lzyz"/>
    <w:basedOn w:val="a"/>
    <w:pPr>
      <w:spacing w:before="100" w:beforeAutospacing="1" w:after="100" w:afterAutospacing="1"/>
    </w:pPr>
  </w:style>
  <w:style w:type="paragraph" w:customStyle="1" w:styleId="minsideimgarea">
    <w:name w:val="minsideimgarea"/>
    <w:basedOn w:val="a"/>
    <w:pPr>
      <w:spacing w:before="75" w:after="75"/>
      <w:ind w:left="75" w:right="75"/>
      <w:jc w:val="center"/>
      <w:textAlignment w:val="top"/>
    </w:pPr>
  </w:style>
  <w:style w:type="paragraph" w:customStyle="1" w:styleId="minsideimgareaimg">
    <w:name w:val="minsideimgareaimg"/>
    <w:basedOn w:val="a"/>
    <w:pPr>
      <w:spacing w:before="100" w:beforeAutospacing="1" w:after="100" w:afterAutospacing="1"/>
    </w:pPr>
  </w:style>
  <w:style w:type="paragraph" w:customStyle="1" w:styleId="minsideimgareatxt">
    <w:name w:val="minsideimgareatxt"/>
    <w:basedOn w:val="a"/>
    <w:pPr>
      <w:wordWrap w:val="0"/>
      <w:spacing w:before="100" w:beforeAutospacing="1" w:after="100" w:afterAutospacing="1"/>
    </w:pPr>
  </w:style>
  <w:style w:type="paragraph" w:customStyle="1" w:styleId="divinsidetpxw">
    <w:name w:val="divinsidetpxw"/>
    <w:basedOn w:val="a"/>
    <w:pPr>
      <w:spacing w:before="100" w:beforeAutospacing="1" w:after="100" w:afterAutospacing="1"/>
    </w:pPr>
  </w:style>
  <w:style w:type="paragraph" w:customStyle="1" w:styleId="g-ipt">
    <w:name w:val="g-ipt"/>
    <w:basedOn w:val="a"/>
    <w:pPr>
      <w:spacing w:before="150" w:after="150"/>
      <w:ind w:left="150" w:right="150"/>
    </w:pPr>
  </w:style>
  <w:style w:type="paragraph" w:customStyle="1" w:styleId="btnsub">
    <w:name w:val="btnsub"/>
    <w:basedOn w:val="a"/>
    <w:pPr>
      <w:pBdr>
        <w:top w:val="single" w:sz="6" w:space="2" w:color="CCCCCC"/>
        <w:left w:val="single" w:sz="6" w:space="2" w:color="CCCCCC"/>
        <w:bottom w:val="single" w:sz="6" w:space="2" w:color="CCCCCC"/>
        <w:right w:val="single" w:sz="6" w:space="2" w:color="CCCCCC"/>
      </w:pBdr>
      <w:shd w:val="clear" w:color="auto" w:fill="C8161D"/>
      <w:spacing w:before="150"/>
      <w:ind w:left="75" w:right="75"/>
      <w:jc w:val="center"/>
    </w:pPr>
    <w:rPr>
      <w:color w:val="FFFFFF"/>
    </w:rPr>
  </w:style>
  <w:style w:type="paragraph" w:customStyle="1" w:styleId="pages">
    <w:name w:val="pages"/>
    <w:basedOn w:val="a"/>
    <w:pPr>
      <w:shd w:val="clear" w:color="auto" w:fill="FFFFFF"/>
      <w:jc w:val="center"/>
    </w:pPr>
    <w:rPr>
      <w:color w:val="999999"/>
    </w:rPr>
  </w:style>
  <w:style w:type="paragraph" w:customStyle="1" w:styleId="verbtn">
    <w:name w:val="verbtn"/>
    <w:basedOn w:val="a"/>
    <w:pPr>
      <w:spacing w:before="100" w:beforeAutospacing="1" w:after="100" w:afterAutospacing="1" w:line="360" w:lineRule="atLeast"/>
      <w:ind w:right="225"/>
      <w:jc w:val="center"/>
    </w:pPr>
    <w:rPr>
      <w:color w:val="535353"/>
      <w:sz w:val="20"/>
      <w:szCs w:val="20"/>
    </w:rPr>
  </w:style>
  <w:style w:type="paragraph" w:customStyle="1" w:styleId="minsideredline">
    <w:name w:val="minsideredline"/>
    <w:basedOn w:val="a"/>
    <w:pPr>
      <w:pBdr>
        <w:top w:val="single" w:sz="12" w:space="0" w:color="C8161D"/>
      </w:pBdr>
      <w:spacing w:before="150" w:after="150"/>
    </w:pPr>
  </w:style>
  <w:style w:type="paragraph" w:customStyle="1" w:styleId="minsidecifunctionalarea">
    <w:name w:val="minsidecifunctionalarea"/>
    <w:basedOn w:val="a"/>
    <w:pPr>
      <w:spacing w:before="75" w:after="75" w:line="195" w:lineRule="atLeast"/>
    </w:pPr>
    <w:rPr>
      <w:color w:val="646464"/>
      <w:sz w:val="18"/>
      <w:szCs w:val="18"/>
    </w:rPr>
  </w:style>
  <w:style w:type="paragraph" w:customStyle="1" w:styleId="misidecifafont">
    <w:name w:val="misidecifafont"/>
    <w:basedOn w:val="a"/>
    <w:pPr>
      <w:ind w:left="105" w:right="105"/>
    </w:pPr>
  </w:style>
  <w:style w:type="paragraph" w:customStyle="1" w:styleId="misidecifaprotactcolor">
    <w:name w:val="misidecifaprotactcolor"/>
    <w:basedOn w:val="a"/>
    <w:pPr>
      <w:ind w:left="105" w:right="105"/>
    </w:pPr>
  </w:style>
  <w:style w:type="paragraph" w:customStyle="1" w:styleId="misidecifaprinter">
    <w:name w:val="misidecifaprinter"/>
    <w:basedOn w:val="a"/>
    <w:pPr>
      <w:ind w:left="105" w:right="105"/>
    </w:pPr>
  </w:style>
  <w:style w:type="paragraph" w:customStyle="1" w:styleId="misidecifaback">
    <w:name w:val="misidecifaback"/>
    <w:basedOn w:val="a"/>
    <w:pPr>
      <w:ind w:left="105" w:right="105"/>
    </w:pPr>
  </w:style>
  <w:style w:type="paragraph" w:customStyle="1" w:styleId="misidecifaclose">
    <w:name w:val="misidecifaclose"/>
    <w:basedOn w:val="a"/>
    <w:pPr>
      <w:ind w:left="105" w:right="105"/>
    </w:pPr>
  </w:style>
  <w:style w:type="paragraph" w:customStyle="1" w:styleId="misidecifaaplus">
    <w:name w:val="misidecifaaplus"/>
    <w:basedOn w:val="a"/>
    <w:pPr>
      <w:spacing w:before="100" w:beforeAutospacing="1" w:after="100" w:afterAutospacing="1"/>
    </w:pPr>
  </w:style>
  <w:style w:type="paragraph" w:customStyle="1" w:styleId="misidecifaamin">
    <w:name w:val="misidecifaamin"/>
    <w:basedOn w:val="a"/>
    <w:pPr>
      <w:spacing w:before="100" w:beforeAutospacing="1" w:after="100" w:afterAutospacing="1"/>
    </w:pPr>
  </w:style>
  <w:style w:type="paragraph" w:customStyle="1" w:styleId="misidecifaaprotectcolor">
    <w:name w:val="misidecifaaprotectcolor"/>
    <w:basedOn w:val="a"/>
    <w:pPr>
      <w:spacing w:before="100" w:beforeAutospacing="1" w:after="100" w:afterAutospacing="1"/>
    </w:pPr>
  </w:style>
  <w:style w:type="paragraph" w:customStyle="1" w:styleId="misidecifaaprinter">
    <w:name w:val="misidecifaaprinter"/>
    <w:basedOn w:val="a"/>
    <w:pPr>
      <w:spacing w:before="100" w:beforeAutospacing="1" w:after="100" w:afterAutospacing="1"/>
    </w:pPr>
  </w:style>
  <w:style w:type="paragraph" w:customStyle="1" w:styleId="misidecifaapageback">
    <w:name w:val="misidecifaapageback"/>
    <w:basedOn w:val="a"/>
    <w:pPr>
      <w:spacing w:before="100" w:beforeAutospacing="1" w:after="100" w:afterAutospacing="1"/>
    </w:pPr>
  </w:style>
  <w:style w:type="paragraph" w:customStyle="1" w:styleId="misidecifaaclosecurrentpage">
    <w:name w:val="misidecifaaclosecurrentpage"/>
    <w:basedOn w:val="a"/>
    <w:pPr>
      <w:spacing w:before="100" w:beforeAutospacing="1" w:after="100" w:afterAutospacing="1"/>
    </w:pPr>
  </w:style>
  <w:style w:type="paragraph" w:customStyle="1" w:styleId="divsearchlistarea">
    <w:name w:val="divsearchlistarea"/>
    <w:basedOn w:val="a"/>
    <w:pPr>
      <w:pBdr>
        <w:top w:val="single" w:sz="6" w:space="0" w:color="A4A4A4"/>
        <w:left w:val="single" w:sz="6" w:space="0" w:color="A4A4A4"/>
        <w:bottom w:val="single" w:sz="6" w:space="0" w:color="A4A4A4"/>
        <w:right w:val="single" w:sz="6" w:space="0" w:color="A4A4A4"/>
      </w:pBdr>
      <w:spacing w:before="150" w:line="450" w:lineRule="atLeast"/>
    </w:pPr>
  </w:style>
  <w:style w:type="paragraph" w:customStyle="1" w:styleId="searchlistspan">
    <w:name w:val="searchlist_span"/>
    <w:basedOn w:val="a"/>
    <w:pPr>
      <w:ind w:left="45" w:right="45"/>
    </w:pPr>
    <w:rPr>
      <w:color w:val="ADADAD"/>
      <w:sz w:val="21"/>
      <w:szCs w:val="21"/>
    </w:rPr>
  </w:style>
  <w:style w:type="paragraph" w:customStyle="1" w:styleId="searchlistinputtxt">
    <w:name w:val="searchlist_inputtxt"/>
    <w:basedOn w:val="a"/>
    <w:pPr>
      <w:spacing w:before="100" w:beforeAutospacing="1" w:after="100" w:afterAutospacing="1" w:line="390" w:lineRule="atLeast"/>
    </w:pPr>
    <w:rPr>
      <w:rFonts w:ascii="微软雅黑" w:eastAsia="微软雅黑" w:hAnsi="微软雅黑"/>
      <w:color w:val="646464"/>
    </w:rPr>
  </w:style>
  <w:style w:type="paragraph" w:customStyle="1" w:styleId="searchlistbtnsearch">
    <w:name w:val="searchlist_btnsearch"/>
    <w:basedOn w:val="a"/>
    <w:pPr>
      <w:spacing w:before="100" w:beforeAutospacing="1" w:after="100" w:afterAutospacing="1"/>
    </w:pPr>
  </w:style>
  <w:style w:type="paragraph" w:customStyle="1" w:styleId="divblentxt">
    <w:name w:val="divblentxt"/>
    <w:basedOn w:val="a"/>
    <w:pPr>
      <w:spacing w:before="100" w:beforeAutospacing="1" w:after="100" w:afterAutospacing="1"/>
    </w:pPr>
    <w:rPr>
      <w:color w:val="A72126"/>
      <w:sz w:val="18"/>
      <w:szCs w:val="18"/>
    </w:rPr>
  </w:style>
  <w:style w:type="paragraph" w:customStyle="1" w:styleId="minsideheadarea">
    <w:name w:val="minsideheadarea"/>
    <w:basedOn w:val="a"/>
    <w:pPr>
      <w:spacing w:before="100" w:beforeAutospacing="1" w:after="100" w:afterAutospacing="1"/>
    </w:pPr>
  </w:style>
  <w:style w:type="paragraph" w:customStyle="1" w:styleId="minsideheadareasearchlist">
    <w:name w:val="minsideheadarea_searchlist"/>
    <w:basedOn w:val="a"/>
    <w:pPr>
      <w:spacing w:before="100" w:beforeAutospacing="1" w:after="100" w:afterAutospacing="1"/>
    </w:pPr>
  </w:style>
  <w:style w:type="paragraph" w:customStyle="1" w:styleId="minsideheadareasearchlistadv">
    <w:name w:val="minsideheadarea_searchlist_adv"/>
    <w:basedOn w:val="a"/>
    <w:rPr>
      <w:sz w:val="21"/>
      <w:szCs w:val="21"/>
    </w:rPr>
  </w:style>
  <w:style w:type="paragraph" w:customStyle="1" w:styleId="minsidehasladvlines">
    <w:name w:val="minsidehasl_adv_lines"/>
    <w:basedOn w:val="a"/>
  </w:style>
  <w:style w:type="paragraph" w:customStyle="1" w:styleId="minsidehasladvline">
    <w:name w:val="minsidehasl_adv_line"/>
    <w:basedOn w:val="a"/>
    <w:pPr>
      <w:spacing w:before="150" w:after="150"/>
    </w:pPr>
  </w:style>
  <w:style w:type="paragraph" w:customStyle="1" w:styleId="minsidehaslalspan">
    <w:name w:val="minsidehaslal_span"/>
    <w:basedOn w:val="a"/>
    <w:pPr>
      <w:spacing w:before="100" w:beforeAutospacing="1" w:after="100" w:afterAutospacing="1" w:line="375" w:lineRule="atLeast"/>
      <w:jc w:val="right"/>
    </w:pPr>
  </w:style>
  <w:style w:type="paragraph" w:customStyle="1" w:styleId="minsidehaslalctrl">
    <w:name w:val="minsidehaslal_ctrl"/>
    <w:basedOn w:val="a"/>
    <w:pPr>
      <w:spacing w:before="100" w:beforeAutospacing="1" w:after="100" w:afterAutospacing="1"/>
      <w:ind w:left="150"/>
    </w:pPr>
  </w:style>
  <w:style w:type="paragraph" w:customStyle="1" w:styleId="minsidehaslaltxt">
    <w:name w:val="minsidehaslal_txt"/>
    <w:basedOn w:val="a"/>
    <w:pPr>
      <w:spacing w:before="100" w:beforeAutospacing="1" w:after="100" w:afterAutospacing="1"/>
    </w:pPr>
  </w:style>
  <w:style w:type="paragraph" w:customStyle="1" w:styleId="minsidehaslalddl">
    <w:name w:val="minsidehaslal_ddl"/>
    <w:basedOn w:val="a"/>
    <w:pPr>
      <w:spacing w:before="100" w:beforeAutospacing="1" w:after="100" w:afterAutospacing="1"/>
    </w:pPr>
  </w:style>
  <w:style w:type="paragraph" w:customStyle="1" w:styleId="divsearchareaadv">
    <w:name w:val="divsearcharea_adv"/>
    <w:basedOn w:val="a"/>
    <w:pPr>
      <w:spacing w:before="100" w:beforeAutospacing="1" w:after="100" w:afterAutospacing="1"/>
      <w:ind w:right="2400"/>
    </w:pPr>
  </w:style>
  <w:style w:type="paragraph" w:customStyle="1" w:styleId="wdate">
    <w:name w:val="wdate"/>
    <w:basedOn w:val="a"/>
    <w:pPr>
      <w:spacing w:before="100" w:beforeAutospacing="1" w:after="100" w:afterAutospacing="1"/>
    </w:pPr>
  </w:style>
  <w:style w:type="paragraph" w:customStyle="1" w:styleId="divdzjgmark">
    <w:name w:val="divdzjgmark"/>
    <w:basedOn w:val="a"/>
    <w:pPr>
      <w:spacing w:before="100" w:beforeAutospacing="1" w:after="100" w:afterAutospacing="1"/>
    </w:pPr>
  </w:style>
  <w:style w:type="paragraph" w:customStyle="1" w:styleId="zgw-modal">
    <w:name w:val="zgw-modal"/>
    <w:basedOn w:val="a"/>
    <w:pPr>
      <w:shd w:val="clear" w:color="auto" w:fill="000000"/>
      <w:spacing w:before="100" w:beforeAutospacing="1" w:after="100" w:afterAutospacing="1"/>
    </w:pPr>
    <w:rPr>
      <w:vanish/>
      <w:color w:val="FFFFFF"/>
    </w:rPr>
  </w:style>
  <w:style w:type="paragraph" w:customStyle="1" w:styleId="no-margin">
    <w:name w:val="no-margin"/>
    <w:basedOn w:val="a"/>
  </w:style>
  <w:style w:type="paragraph" w:customStyle="1" w:styleId="text-center">
    <w:name w:val="text-center"/>
    <w:basedOn w:val="a"/>
    <w:pPr>
      <w:spacing w:before="100" w:beforeAutospacing="1" w:after="100" w:afterAutospacing="1"/>
      <w:jc w:val="center"/>
    </w:pPr>
  </w:style>
  <w:style w:type="paragraph" w:customStyle="1" w:styleId="titletimespn">
    <w:name w:val="titletimespn"/>
    <w:basedOn w:val="a"/>
    <w:pPr>
      <w:spacing w:before="100" w:beforeAutospacing="1" w:after="100" w:afterAutospacing="1"/>
    </w:pPr>
    <w:rPr>
      <w:sz w:val="23"/>
      <w:szCs w:val="23"/>
    </w:rPr>
  </w:style>
  <w:style w:type="paragraph" w:customStyle="1" w:styleId="disabilitiesnav">
    <w:name w:val="disabilitiesnav"/>
    <w:basedOn w:val="a"/>
    <w:pPr>
      <w:spacing w:before="100" w:beforeAutospacing="1" w:after="100" w:afterAutospacing="1"/>
      <w:jc w:val="center"/>
    </w:pPr>
  </w:style>
  <w:style w:type="paragraph" w:customStyle="1" w:styleId="disabilitiesnavfold">
    <w:name w:val="disabilitiesnavfold"/>
    <w:basedOn w:val="a"/>
    <w:pPr>
      <w:spacing w:before="100" w:beforeAutospacing="1" w:after="100" w:afterAutospacing="1"/>
      <w:jc w:val="center"/>
    </w:pPr>
  </w:style>
  <w:style w:type="paragraph" w:customStyle="1" w:styleId="disabilitieslanguage">
    <w:name w:val="disabilitieslanguage"/>
    <w:basedOn w:val="a"/>
    <w:pPr>
      <w:spacing w:before="100" w:beforeAutospacing="1" w:after="100" w:afterAutospacing="1"/>
    </w:pPr>
  </w:style>
  <w:style w:type="paragraph" w:customStyle="1" w:styleId="disabilitiesright">
    <w:name w:val="disabilitiesright"/>
    <w:basedOn w:val="a"/>
    <w:pPr>
      <w:shd w:val="clear" w:color="auto" w:fill="4C4C4C"/>
      <w:spacing w:before="100" w:beforeAutospacing="1" w:after="100" w:afterAutospacing="1"/>
    </w:pPr>
  </w:style>
  <w:style w:type="paragraph" w:customStyle="1" w:styleId="cpb">
    <w:name w:val="cpb"/>
    <w:basedOn w:val="a"/>
    <w:pPr>
      <w:spacing w:before="100" w:beforeAutospacing="1" w:after="100" w:afterAutospacing="1"/>
    </w:pPr>
  </w:style>
  <w:style w:type="paragraph" w:customStyle="1" w:styleId="disabilitiestopbg">
    <w:name w:val="disabilitiestopbg"/>
    <w:basedOn w:val="a"/>
    <w:pPr>
      <w:spacing w:before="100" w:beforeAutospacing="1" w:after="100" w:afterAutospacing="1"/>
    </w:pPr>
  </w:style>
  <w:style w:type="paragraph" w:customStyle="1" w:styleId="disabilitiesmain">
    <w:name w:val="disabilitiesmain"/>
    <w:basedOn w:val="a"/>
    <w:pPr>
      <w:spacing w:before="100" w:beforeAutospacing="1" w:after="100" w:afterAutospacing="1"/>
    </w:pPr>
  </w:style>
  <w:style w:type="paragraph" w:customStyle="1" w:styleId="disabilitiesfooterbg">
    <w:name w:val="disabilitiesfooterbg"/>
    <w:basedOn w:val="a"/>
    <w:pPr>
      <w:spacing w:before="100" w:beforeAutospacing="1" w:after="100" w:afterAutospacing="1"/>
    </w:pPr>
  </w:style>
  <w:style w:type="paragraph" w:customStyle="1" w:styleId="languagemain">
    <w:name w:val="languagemain"/>
    <w:basedOn w:val="a"/>
    <w:pPr>
      <w:spacing w:before="100" w:beforeAutospacing="1" w:after="100" w:afterAutospacing="1"/>
    </w:pPr>
  </w:style>
  <w:style w:type="paragraph" w:customStyle="1" w:styleId="languagetext">
    <w:name w:val="languagetext"/>
    <w:basedOn w:val="a"/>
    <w:pPr>
      <w:spacing w:before="100" w:beforeAutospacing="1" w:after="100" w:afterAutospacing="1"/>
    </w:pPr>
  </w:style>
  <w:style w:type="paragraph" w:customStyle="1" w:styleId="languagetextmin">
    <w:name w:val="languagetextmin"/>
    <w:basedOn w:val="a"/>
    <w:pPr>
      <w:spacing w:before="100" w:beforeAutospacing="1" w:after="100" w:afterAutospacing="1"/>
    </w:pPr>
  </w:style>
  <w:style w:type="paragraph" w:customStyle="1" w:styleId="disabilitiescontent">
    <w:name w:val="disabilitiescontent"/>
    <w:basedOn w:val="a"/>
    <w:pPr>
      <w:spacing w:before="100" w:beforeAutospacing="1" w:after="100" w:afterAutospacing="1"/>
    </w:pPr>
  </w:style>
  <w:style w:type="paragraph" w:customStyle="1" w:styleId="languagetextcontent">
    <w:name w:val="languagetextcontent"/>
    <w:basedOn w:val="a"/>
    <w:pPr>
      <w:spacing w:before="100" w:beforeAutospacing="1" w:after="100" w:afterAutospacing="1"/>
    </w:pPr>
  </w:style>
  <w:style w:type="paragraph" w:customStyle="1" w:styleId="shareqrintro">
    <w:name w:val="share_qr_intro"/>
    <w:basedOn w:val="a"/>
    <w:pPr>
      <w:spacing w:before="100" w:beforeAutospacing="1" w:after="100" w:afterAutospacing="1"/>
    </w:pPr>
  </w:style>
  <w:style w:type="paragraph" w:customStyle="1" w:styleId="cpb1">
    <w:name w:val="cpb1"/>
    <w:basedOn w:val="a"/>
    <w:pPr>
      <w:pBdr>
        <w:top w:val="single" w:sz="6" w:space="0" w:color="C8161D"/>
        <w:left w:val="single" w:sz="6" w:space="0" w:color="C8161D"/>
        <w:bottom w:val="single" w:sz="6" w:space="0" w:color="C8161D"/>
        <w:right w:val="single" w:sz="6" w:space="0" w:color="C8161D"/>
      </w:pBdr>
      <w:shd w:val="clear" w:color="auto" w:fill="C8161D"/>
      <w:spacing w:line="420" w:lineRule="atLeast"/>
      <w:ind w:left="30" w:right="30"/>
    </w:pPr>
    <w:rPr>
      <w:rFonts w:ascii="Arial" w:hAnsi="Arial" w:cs="Arial"/>
      <w:b/>
      <w:bCs/>
      <w:color w:val="FFFFFF"/>
      <w:sz w:val="21"/>
      <w:szCs w:val="21"/>
    </w:rPr>
  </w:style>
  <w:style w:type="paragraph" w:customStyle="1" w:styleId="shareqrintro1">
    <w:name w:val="share_qr_intro1"/>
    <w:basedOn w:val="a"/>
    <w:pPr>
      <w:spacing w:before="150" w:line="450" w:lineRule="atLeast"/>
      <w:ind w:left="150"/>
    </w:pPr>
  </w:style>
  <w:style w:type="paragraph" w:customStyle="1" w:styleId="disabilitiestopbg1">
    <w:name w:val="disabilitiestopbg1"/>
    <w:basedOn w:val="a"/>
    <w:pPr>
      <w:shd w:val="clear" w:color="auto" w:fill="484A4A"/>
      <w:spacing w:before="100" w:beforeAutospacing="1" w:after="100" w:afterAutospacing="1"/>
    </w:pPr>
  </w:style>
  <w:style w:type="paragraph" w:customStyle="1" w:styleId="disabilitiesmain1">
    <w:name w:val="disabilitiesmain1"/>
    <w:basedOn w:val="a"/>
  </w:style>
  <w:style w:type="paragraph" w:customStyle="1" w:styleId="disabilitiescontent1">
    <w:name w:val="disabilitiescontent1"/>
    <w:basedOn w:val="a"/>
  </w:style>
  <w:style w:type="paragraph" w:customStyle="1" w:styleId="disabilitiestopbg2">
    <w:name w:val="disabilitiestopbg2"/>
    <w:basedOn w:val="a"/>
    <w:pPr>
      <w:shd w:val="clear" w:color="auto" w:fill="484A4A"/>
      <w:spacing w:before="100" w:beforeAutospacing="1" w:after="100" w:afterAutospacing="1"/>
    </w:pPr>
  </w:style>
  <w:style w:type="paragraph" w:customStyle="1" w:styleId="disabilitiesmain2">
    <w:name w:val="disabilitiesmain2"/>
    <w:basedOn w:val="a"/>
  </w:style>
  <w:style w:type="paragraph" w:customStyle="1" w:styleId="disabilitiescontent2">
    <w:name w:val="disabilitiescontent2"/>
    <w:basedOn w:val="a"/>
  </w:style>
  <w:style w:type="paragraph" w:customStyle="1" w:styleId="disabilitiesfooterbg1">
    <w:name w:val="disabilitiesfooterbg1"/>
    <w:basedOn w:val="a"/>
    <w:pPr>
      <w:shd w:val="clear" w:color="auto" w:fill="484A4A"/>
      <w:spacing w:before="100" w:beforeAutospacing="1" w:after="100" w:afterAutospacing="1"/>
    </w:pPr>
  </w:style>
  <w:style w:type="paragraph" w:customStyle="1" w:styleId="languagemain1">
    <w:name w:val="languagemain1"/>
    <w:basedOn w:val="a"/>
    <w:pPr>
      <w:spacing w:before="100" w:beforeAutospacing="1" w:after="100" w:afterAutospacing="1"/>
    </w:pPr>
  </w:style>
  <w:style w:type="paragraph" w:customStyle="1" w:styleId="languagetext1">
    <w:name w:val="languagetext1"/>
    <w:basedOn w:val="a"/>
    <w:pPr>
      <w:spacing w:before="100" w:beforeAutospacing="1" w:after="100" w:afterAutospacing="1"/>
    </w:pPr>
  </w:style>
  <w:style w:type="paragraph" w:customStyle="1" w:styleId="languagetextmin1">
    <w:name w:val="languagetextmin1"/>
    <w:basedOn w:val="a"/>
    <w:pPr>
      <w:spacing w:before="100" w:beforeAutospacing="1" w:after="100" w:afterAutospacing="1"/>
    </w:pPr>
  </w:style>
  <w:style w:type="paragraph" w:customStyle="1" w:styleId="languagetextcontent1">
    <w:name w:val="languagetextcontent1"/>
    <w:basedOn w:val="a"/>
    <w:pPr>
      <w:shd w:val="clear" w:color="auto" w:fill="DEE0E0"/>
      <w:spacing w:before="100" w:beforeAutospacing="1" w:after="100" w:afterAutospacing="1"/>
    </w:p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窗体顶端 字符"/>
    <w:basedOn w:val="a0"/>
    <w:link w:val="z-"/>
    <w:uiPriority w:val="99"/>
    <w:semiHidden/>
    <w:rPr>
      <w:rFonts w:ascii="Arial" w:eastAsia="宋体" w:hAnsi="Arial" w:cs="Arial"/>
      <w:vanish/>
      <w:sz w:val="16"/>
      <w:szCs w:val="16"/>
    </w:rPr>
  </w:style>
  <w:style w:type="character" w:customStyle="1" w:styleId="minsidetg1">
    <w:name w:val="minsidetg1"/>
    <w:basedOn w:val="a0"/>
    <w:rPr>
      <w:color w:val="969696"/>
    </w:rPr>
  </w:style>
  <w:style w:type="character" w:customStyle="1" w:styleId="minsidetr">
    <w:name w:val="minsidetr"/>
    <w:basedOn w:val="a0"/>
  </w:style>
  <w:style w:type="character" w:customStyle="1" w:styleId="titletimespn1">
    <w:name w:val="titletimespn1"/>
    <w:basedOn w:val="a0"/>
    <w:rPr>
      <w:b w:val="0"/>
      <w:bCs w:val="0"/>
      <w:sz w:val="23"/>
      <w:szCs w:val="23"/>
    </w:rPr>
  </w:style>
  <w:style w:type="character" w:customStyle="1" w:styleId="misidecifaspan">
    <w:name w:val="misidecifaspan"/>
    <w:basedOn w:val="a0"/>
  </w:style>
  <w:style w:type="character" w:styleId="a7">
    <w:name w:val="Strong"/>
    <w:basedOn w:val="a0"/>
    <w:uiPriority w:val="22"/>
    <w:qFormat/>
    <w:rPr>
      <w:b/>
      <w:bCs/>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窗体底端 字符"/>
    <w:basedOn w:val="a0"/>
    <w:link w:val="z-1"/>
    <w:uiPriority w:val="99"/>
    <w:semiHidden/>
    <w:rPr>
      <w:rFonts w:ascii="Arial" w:eastAsia="宋体" w:hAnsi="Arial" w:cs="Arial"/>
      <w:vanish/>
      <w:sz w:val="16"/>
      <w:szCs w:val="16"/>
    </w:rPr>
  </w:style>
  <w:style w:type="paragraph" w:styleId="a8">
    <w:name w:val="header"/>
    <w:basedOn w:val="a"/>
    <w:link w:val="a9"/>
    <w:uiPriority w:val="99"/>
    <w:unhideWhenUsed/>
    <w:rsid w:val="00FE4E62"/>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FE4E62"/>
    <w:rPr>
      <w:rFonts w:ascii="宋体" w:eastAsia="宋体" w:hAnsi="宋体" w:cs="宋体"/>
      <w:sz w:val="18"/>
      <w:szCs w:val="18"/>
    </w:rPr>
  </w:style>
  <w:style w:type="paragraph" w:styleId="aa">
    <w:name w:val="footer"/>
    <w:basedOn w:val="a"/>
    <w:link w:val="ab"/>
    <w:uiPriority w:val="99"/>
    <w:unhideWhenUsed/>
    <w:rsid w:val="00FE4E62"/>
    <w:pPr>
      <w:tabs>
        <w:tab w:val="center" w:pos="4153"/>
        <w:tab w:val="right" w:pos="8306"/>
      </w:tabs>
      <w:snapToGrid w:val="0"/>
    </w:pPr>
    <w:rPr>
      <w:sz w:val="18"/>
      <w:szCs w:val="18"/>
    </w:rPr>
  </w:style>
  <w:style w:type="character" w:customStyle="1" w:styleId="ab">
    <w:name w:val="页脚 字符"/>
    <w:basedOn w:val="a0"/>
    <w:link w:val="aa"/>
    <w:uiPriority w:val="99"/>
    <w:rsid w:val="00FE4E62"/>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824590">
      <w:marLeft w:val="0"/>
      <w:marRight w:val="0"/>
      <w:marTop w:val="0"/>
      <w:marBottom w:val="0"/>
      <w:divBdr>
        <w:top w:val="none" w:sz="0" w:space="0" w:color="auto"/>
        <w:left w:val="none" w:sz="0" w:space="0" w:color="auto"/>
        <w:bottom w:val="none" w:sz="0" w:space="0" w:color="auto"/>
        <w:right w:val="none" w:sz="0" w:space="0" w:color="auto"/>
      </w:divBdr>
      <w:divsChild>
        <w:div w:id="191386936">
          <w:marLeft w:val="0"/>
          <w:marRight w:val="0"/>
          <w:marTop w:val="0"/>
          <w:marBottom w:val="0"/>
          <w:divBdr>
            <w:top w:val="none" w:sz="0" w:space="0" w:color="auto"/>
            <w:left w:val="none" w:sz="0" w:space="0" w:color="auto"/>
            <w:bottom w:val="none" w:sz="0" w:space="0" w:color="auto"/>
            <w:right w:val="none" w:sz="0" w:space="0" w:color="auto"/>
          </w:divBdr>
          <w:divsChild>
            <w:div w:id="63571852">
              <w:marLeft w:val="0"/>
              <w:marRight w:val="0"/>
              <w:marTop w:val="0"/>
              <w:marBottom w:val="0"/>
              <w:divBdr>
                <w:top w:val="none" w:sz="0" w:space="0" w:color="auto"/>
                <w:left w:val="none" w:sz="0" w:space="0" w:color="auto"/>
                <w:bottom w:val="none" w:sz="0" w:space="0" w:color="auto"/>
                <w:right w:val="none" w:sz="0" w:space="0" w:color="auto"/>
              </w:divBdr>
              <w:divsChild>
                <w:div w:id="1876307594">
                  <w:marLeft w:val="0"/>
                  <w:marRight w:val="0"/>
                  <w:marTop w:val="150"/>
                  <w:marBottom w:val="900"/>
                  <w:divBdr>
                    <w:top w:val="none" w:sz="0" w:space="0" w:color="auto"/>
                    <w:left w:val="none" w:sz="0" w:space="0" w:color="auto"/>
                    <w:bottom w:val="none" w:sz="0" w:space="0" w:color="auto"/>
                    <w:right w:val="none" w:sz="0" w:space="0" w:color="auto"/>
                  </w:divBdr>
                  <w:divsChild>
                    <w:div w:id="1813982889">
                      <w:marLeft w:val="0"/>
                      <w:marRight w:val="0"/>
                      <w:marTop w:val="150"/>
                      <w:marBottom w:val="150"/>
                      <w:divBdr>
                        <w:top w:val="none" w:sz="0" w:space="0" w:color="auto"/>
                        <w:left w:val="none" w:sz="0" w:space="0" w:color="auto"/>
                        <w:bottom w:val="none" w:sz="0" w:space="0" w:color="auto"/>
                        <w:right w:val="none" w:sz="0" w:space="0" w:color="auto"/>
                      </w:divBdr>
                    </w:div>
                    <w:div w:id="1325087189">
                      <w:marLeft w:val="0"/>
                      <w:marRight w:val="0"/>
                      <w:marTop w:val="75"/>
                      <w:marBottom w:val="75"/>
                      <w:divBdr>
                        <w:top w:val="none" w:sz="0" w:space="0" w:color="auto"/>
                        <w:left w:val="none" w:sz="0" w:space="0" w:color="auto"/>
                        <w:bottom w:val="none" w:sz="0" w:space="0" w:color="auto"/>
                        <w:right w:val="none" w:sz="0" w:space="0" w:color="auto"/>
                      </w:divBdr>
                      <w:divsChild>
                        <w:div w:id="224069469">
                          <w:marLeft w:val="105"/>
                          <w:marRight w:val="105"/>
                          <w:marTop w:val="0"/>
                          <w:marBottom w:val="0"/>
                          <w:divBdr>
                            <w:top w:val="none" w:sz="0" w:space="0" w:color="auto"/>
                            <w:left w:val="none" w:sz="0" w:space="0" w:color="auto"/>
                            <w:bottom w:val="none" w:sz="0" w:space="0" w:color="auto"/>
                            <w:right w:val="none" w:sz="0" w:space="0" w:color="auto"/>
                          </w:divBdr>
                        </w:div>
                        <w:div w:id="2024628343">
                          <w:marLeft w:val="105"/>
                          <w:marRight w:val="105"/>
                          <w:marTop w:val="0"/>
                          <w:marBottom w:val="0"/>
                          <w:divBdr>
                            <w:top w:val="none" w:sz="0" w:space="0" w:color="auto"/>
                            <w:left w:val="none" w:sz="0" w:space="0" w:color="auto"/>
                            <w:bottom w:val="none" w:sz="0" w:space="0" w:color="auto"/>
                            <w:right w:val="none" w:sz="0" w:space="0" w:color="auto"/>
                          </w:divBdr>
                        </w:div>
                        <w:div w:id="1355227975">
                          <w:marLeft w:val="105"/>
                          <w:marRight w:val="105"/>
                          <w:marTop w:val="0"/>
                          <w:marBottom w:val="0"/>
                          <w:divBdr>
                            <w:top w:val="none" w:sz="0" w:space="0" w:color="auto"/>
                            <w:left w:val="none" w:sz="0" w:space="0" w:color="auto"/>
                            <w:bottom w:val="none" w:sz="0" w:space="0" w:color="auto"/>
                            <w:right w:val="none" w:sz="0" w:space="0" w:color="auto"/>
                          </w:divBdr>
                        </w:div>
                        <w:div w:id="2108842095">
                          <w:marLeft w:val="105"/>
                          <w:marRight w:val="105"/>
                          <w:marTop w:val="0"/>
                          <w:marBottom w:val="0"/>
                          <w:divBdr>
                            <w:top w:val="none" w:sz="0" w:space="0" w:color="auto"/>
                            <w:left w:val="none" w:sz="0" w:space="0" w:color="auto"/>
                            <w:bottom w:val="none" w:sz="0" w:space="0" w:color="auto"/>
                            <w:right w:val="none" w:sz="0" w:space="0" w:color="auto"/>
                          </w:divBdr>
                        </w:div>
                        <w:div w:id="792288328">
                          <w:marLeft w:val="105"/>
                          <w:marRight w:val="105"/>
                          <w:marTop w:val="0"/>
                          <w:marBottom w:val="0"/>
                          <w:divBdr>
                            <w:top w:val="none" w:sz="0" w:space="0" w:color="auto"/>
                            <w:left w:val="none" w:sz="0" w:space="0" w:color="auto"/>
                            <w:bottom w:val="none" w:sz="0" w:space="0" w:color="auto"/>
                            <w:right w:val="none" w:sz="0" w:space="0" w:color="auto"/>
                          </w:divBdr>
                        </w:div>
                      </w:divsChild>
                    </w:div>
                    <w:div w:id="105587390">
                      <w:marLeft w:val="0"/>
                      <w:marRight w:val="0"/>
                      <w:marTop w:val="150"/>
                      <w:marBottom w:val="150"/>
                      <w:divBdr>
                        <w:top w:val="none" w:sz="0" w:space="0" w:color="auto"/>
                        <w:left w:val="none" w:sz="0" w:space="0" w:color="auto"/>
                        <w:bottom w:val="none" w:sz="0" w:space="0" w:color="auto"/>
                        <w:right w:val="none" w:sz="0" w:space="0" w:color="auto"/>
                      </w:divBdr>
                      <w:divsChild>
                        <w:div w:id="1137795526">
                          <w:marLeft w:val="0"/>
                          <w:marRight w:val="0"/>
                          <w:marTop w:val="0"/>
                          <w:marBottom w:val="0"/>
                          <w:divBdr>
                            <w:top w:val="none" w:sz="0" w:space="0" w:color="auto"/>
                            <w:left w:val="none" w:sz="0" w:space="0" w:color="auto"/>
                            <w:bottom w:val="none" w:sz="0" w:space="0" w:color="auto"/>
                            <w:right w:val="none" w:sz="0" w:space="0" w:color="auto"/>
                          </w:divBdr>
                        </w:div>
                      </w:divsChild>
                    </w:div>
                    <w:div w:id="1365671751">
                      <w:marLeft w:val="0"/>
                      <w:marRight w:val="0"/>
                      <w:marTop w:val="150"/>
                      <w:marBottom w:val="150"/>
                      <w:divBdr>
                        <w:top w:val="none" w:sz="0" w:space="0" w:color="auto"/>
                        <w:left w:val="none" w:sz="0" w:space="0" w:color="auto"/>
                        <w:bottom w:val="none" w:sz="0" w:space="0" w:color="auto"/>
                        <w:right w:val="none" w:sz="0" w:space="0" w:color="auto"/>
                      </w:divBdr>
                      <w:divsChild>
                        <w:div w:id="1708488644">
                          <w:marLeft w:val="0"/>
                          <w:marRight w:val="0"/>
                          <w:marTop w:val="0"/>
                          <w:marBottom w:val="0"/>
                          <w:divBdr>
                            <w:top w:val="none" w:sz="0" w:space="0" w:color="auto"/>
                            <w:left w:val="none" w:sz="0" w:space="0" w:color="auto"/>
                            <w:bottom w:val="none" w:sz="0" w:space="0" w:color="auto"/>
                            <w:right w:val="none" w:sz="0" w:space="0" w:color="auto"/>
                          </w:divBdr>
                          <w:divsChild>
                            <w:div w:id="1019965087">
                              <w:marLeft w:val="0"/>
                              <w:marRight w:val="0"/>
                              <w:marTop w:val="0"/>
                              <w:marBottom w:val="0"/>
                              <w:divBdr>
                                <w:top w:val="none" w:sz="0" w:space="0" w:color="auto"/>
                                <w:left w:val="none" w:sz="0" w:space="0" w:color="auto"/>
                                <w:bottom w:val="none" w:sz="0" w:space="0" w:color="auto"/>
                                <w:right w:val="none" w:sz="0" w:space="0" w:color="auto"/>
                              </w:divBdr>
                              <w:divsChild>
                                <w:div w:id="171403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5765545">
          <w:marLeft w:val="0"/>
          <w:marRight w:val="0"/>
          <w:marTop w:val="0"/>
          <w:marBottom w:val="0"/>
          <w:divBdr>
            <w:top w:val="none" w:sz="0" w:space="0" w:color="auto"/>
            <w:left w:val="none" w:sz="0" w:space="0" w:color="auto"/>
            <w:bottom w:val="none" w:sz="0" w:space="0" w:color="auto"/>
            <w:right w:val="none" w:sz="0" w:space="0" w:color="auto"/>
          </w:divBdr>
          <w:divsChild>
            <w:div w:id="1908489762">
              <w:marLeft w:val="0"/>
              <w:marRight w:val="0"/>
              <w:marTop w:val="0"/>
              <w:marBottom w:val="0"/>
              <w:divBdr>
                <w:top w:val="none" w:sz="0" w:space="0" w:color="auto"/>
                <w:left w:val="none" w:sz="0" w:space="0" w:color="auto"/>
                <w:bottom w:val="none" w:sz="0" w:space="0" w:color="auto"/>
                <w:right w:val="none" w:sz="0" w:space="0" w:color="auto"/>
              </w:divBdr>
              <w:divsChild>
                <w:div w:id="1478840979">
                  <w:marLeft w:val="0"/>
                  <w:marRight w:val="0"/>
                  <w:marTop w:val="0"/>
                  <w:marBottom w:val="0"/>
                  <w:divBdr>
                    <w:top w:val="none" w:sz="0" w:space="0" w:color="auto"/>
                    <w:left w:val="none" w:sz="0" w:space="0" w:color="auto"/>
                    <w:bottom w:val="none" w:sz="0" w:space="0" w:color="auto"/>
                    <w:right w:val="none" w:sz="0" w:space="0" w:color="auto"/>
                  </w:divBdr>
                </w:div>
                <w:div w:id="39983608">
                  <w:marLeft w:val="0"/>
                  <w:marRight w:val="0"/>
                  <w:marTop w:val="0"/>
                  <w:marBottom w:val="0"/>
                  <w:divBdr>
                    <w:top w:val="none" w:sz="0" w:space="0" w:color="auto"/>
                    <w:left w:val="none" w:sz="0" w:space="0" w:color="auto"/>
                    <w:bottom w:val="none" w:sz="0" w:space="0" w:color="auto"/>
                    <w:right w:val="none" w:sz="0" w:space="0" w:color="auto"/>
                  </w:divBdr>
                </w:div>
                <w:div w:id="1297487431">
                  <w:marLeft w:val="0"/>
                  <w:marRight w:val="0"/>
                  <w:marTop w:val="0"/>
                  <w:marBottom w:val="0"/>
                  <w:divBdr>
                    <w:top w:val="none" w:sz="0" w:space="0" w:color="auto"/>
                    <w:left w:val="none" w:sz="0" w:space="0" w:color="auto"/>
                    <w:bottom w:val="none" w:sz="0" w:space="0" w:color="auto"/>
                    <w:right w:val="none" w:sz="0" w:space="0" w:color="auto"/>
                  </w:divBdr>
                </w:div>
                <w:div w:id="600799630">
                  <w:marLeft w:val="0"/>
                  <w:marRight w:val="0"/>
                  <w:marTop w:val="0"/>
                  <w:marBottom w:val="0"/>
                  <w:divBdr>
                    <w:top w:val="none" w:sz="0" w:space="0" w:color="auto"/>
                    <w:left w:val="none" w:sz="0" w:space="0" w:color="auto"/>
                    <w:bottom w:val="none" w:sz="0" w:space="0" w:color="auto"/>
                    <w:right w:val="none" w:sz="0" w:space="0" w:color="auto"/>
                  </w:divBdr>
                </w:div>
                <w:div w:id="1694526344">
                  <w:marLeft w:val="0"/>
                  <w:marRight w:val="0"/>
                  <w:marTop w:val="0"/>
                  <w:marBottom w:val="0"/>
                  <w:divBdr>
                    <w:top w:val="none" w:sz="0" w:space="0" w:color="auto"/>
                    <w:left w:val="none" w:sz="0" w:space="0" w:color="auto"/>
                    <w:bottom w:val="none" w:sz="0" w:space="0" w:color="auto"/>
                    <w:right w:val="none" w:sz="0" w:space="0" w:color="auto"/>
                  </w:divBdr>
                </w:div>
                <w:div w:id="1979725640">
                  <w:marLeft w:val="0"/>
                  <w:marRight w:val="0"/>
                  <w:marTop w:val="0"/>
                  <w:marBottom w:val="0"/>
                  <w:divBdr>
                    <w:top w:val="none" w:sz="0" w:space="0" w:color="auto"/>
                    <w:left w:val="none" w:sz="0" w:space="0" w:color="auto"/>
                    <w:bottom w:val="none" w:sz="0" w:space="0" w:color="auto"/>
                    <w:right w:val="none" w:sz="0" w:space="0" w:color="auto"/>
                  </w:divBdr>
                </w:div>
                <w:div w:id="1807359300">
                  <w:marLeft w:val="0"/>
                  <w:marRight w:val="0"/>
                  <w:marTop w:val="0"/>
                  <w:marBottom w:val="0"/>
                  <w:divBdr>
                    <w:top w:val="none" w:sz="0" w:space="0" w:color="auto"/>
                    <w:left w:val="none" w:sz="0" w:space="0" w:color="auto"/>
                    <w:bottom w:val="none" w:sz="0" w:space="0" w:color="auto"/>
                    <w:right w:val="none" w:sz="0" w:space="0" w:color="auto"/>
                  </w:divBdr>
                </w:div>
                <w:div w:id="1170484206">
                  <w:marLeft w:val="0"/>
                  <w:marRight w:val="0"/>
                  <w:marTop w:val="0"/>
                  <w:marBottom w:val="0"/>
                  <w:divBdr>
                    <w:top w:val="none" w:sz="0" w:space="0" w:color="auto"/>
                    <w:left w:val="none" w:sz="0" w:space="0" w:color="auto"/>
                    <w:bottom w:val="none" w:sz="0" w:space="0" w:color="auto"/>
                    <w:right w:val="none" w:sz="0" w:space="0" w:color="auto"/>
                  </w:divBdr>
                </w:div>
                <w:div w:id="1821385648">
                  <w:marLeft w:val="0"/>
                  <w:marRight w:val="0"/>
                  <w:marTop w:val="0"/>
                  <w:marBottom w:val="0"/>
                  <w:divBdr>
                    <w:top w:val="none" w:sz="0" w:space="0" w:color="auto"/>
                    <w:left w:val="none" w:sz="0" w:space="0" w:color="auto"/>
                    <w:bottom w:val="none" w:sz="0" w:space="0" w:color="auto"/>
                    <w:right w:val="none" w:sz="0" w:space="0" w:color="auto"/>
                  </w:divBdr>
                  <w:divsChild>
                    <w:div w:id="1870797529">
                      <w:marLeft w:val="0"/>
                      <w:marRight w:val="0"/>
                      <w:marTop w:val="0"/>
                      <w:marBottom w:val="0"/>
                      <w:divBdr>
                        <w:top w:val="none" w:sz="0" w:space="0" w:color="auto"/>
                        <w:left w:val="none" w:sz="0" w:space="0" w:color="auto"/>
                        <w:bottom w:val="none" w:sz="0" w:space="0" w:color="auto"/>
                        <w:right w:val="none" w:sz="0" w:space="0" w:color="auto"/>
                      </w:divBdr>
                    </w:div>
                    <w:div w:id="271595190">
                      <w:marLeft w:val="75"/>
                      <w:marRight w:val="0"/>
                      <w:marTop w:val="75"/>
                      <w:marBottom w:val="0"/>
                      <w:divBdr>
                        <w:top w:val="none" w:sz="0" w:space="0" w:color="auto"/>
                        <w:left w:val="none" w:sz="0" w:space="0" w:color="auto"/>
                        <w:bottom w:val="none" w:sz="0" w:space="0" w:color="auto"/>
                        <w:right w:val="none" w:sz="0" w:space="0" w:color="auto"/>
                      </w:divBdr>
                    </w:div>
                  </w:divsChild>
                </w:div>
                <w:div w:id="1264801988">
                  <w:marLeft w:val="0"/>
                  <w:marRight w:val="0"/>
                  <w:marTop w:val="0"/>
                  <w:marBottom w:val="0"/>
                  <w:divBdr>
                    <w:top w:val="none" w:sz="0" w:space="0" w:color="auto"/>
                    <w:left w:val="none" w:sz="0" w:space="0" w:color="auto"/>
                    <w:bottom w:val="none" w:sz="0" w:space="0" w:color="auto"/>
                    <w:right w:val="none" w:sz="0" w:space="0" w:color="auto"/>
                  </w:divBdr>
                  <w:divsChild>
                    <w:div w:id="674193430">
                      <w:marLeft w:val="0"/>
                      <w:marRight w:val="0"/>
                      <w:marTop w:val="75"/>
                      <w:marBottom w:val="0"/>
                      <w:divBdr>
                        <w:top w:val="none" w:sz="0" w:space="0" w:color="auto"/>
                        <w:left w:val="none" w:sz="0" w:space="0" w:color="auto"/>
                        <w:bottom w:val="none" w:sz="0" w:space="0" w:color="auto"/>
                        <w:right w:val="none" w:sz="0" w:space="0" w:color="auto"/>
                      </w:divBdr>
                    </w:div>
                  </w:divsChild>
                </w:div>
                <w:div w:id="1727214806">
                  <w:marLeft w:val="0"/>
                  <w:marRight w:val="0"/>
                  <w:marTop w:val="0"/>
                  <w:marBottom w:val="0"/>
                  <w:divBdr>
                    <w:top w:val="none" w:sz="0" w:space="0" w:color="auto"/>
                    <w:left w:val="none" w:sz="0" w:space="0" w:color="auto"/>
                    <w:bottom w:val="none" w:sz="0" w:space="0" w:color="auto"/>
                    <w:right w:val="none" w:sz="0" w:space="0" w:color="auto"/>
                  </w:divBdr>
                  <w:divsChild>
                    <w:div w:id="1738359335">
                      <w:marLeft w:val="0"/>
                      <w:marRight w:val="0"/>
                      <w:marTop w:val="75"/>
                      <w:marBottom w:val="0"/>
                      <w:divBdr>
                        <w:top w:val="none" w:sz="0" w:space="0" w:color="auto"/>
                        <w:left w:val="none" w:sz="0" w:space="0" w:color="auto"/>
                        <w:bottom w:val="none" w:sz="0" w:space="0" w:color="auto"/>
                        <w:right w:val="none" w:sz="0" w:space="0" w:color="auto"/>
                      </w:divBdr>
                    </w:div>
                  </w:divsChild>
                </w:div>
                <w:div w:id="959801804">
                  <w:marLeft w:val="0"/>
                  <w:marRight w:val="150"/>
                  <w:marTop w:val="0"/>
                  <w:marBottom w:val="0"/>
                  <w:divBdr>
                    <w:top w:val="none" w:sz="0" w:space="0" w:color="auto"/>
                    <w:left w:val="none" w:sz="0" w:space="0" w:color="auto"/>
                    <w:bottom w:val="none" w:sz="0" w:space="0" w:color="auto"/>
                    <w:right w:val="none" w:sz="0" w:space="0" w:color="auto"/>
                  </w:divBdr>
                  <w:divsChild>
                    <w:div w:id="1861308713">
                      <w:marLeft w:val="0"/>
                      <w:marRight w:val="0"/>
                      <w:marTop w:val="0"/>
                      <w:marBottom w:val="0"/>
                      <w:divBdr>
                        <w:top w:val="none" w:sz="0" w:space="0" w:color="auto"/>
                        <w:left w:val="none" w:sz="0" w:space="0" w:color="auto"/>
                        <w:bottom w:val="none" w:sz="0" w:space="0" w:color="auto"/>
                        <w:right w:val="none" w:sz="0" w:space="0" w:color="auto"/>
                      </w:divBdr>
                      <w:divsChild>
                        <w:div w:id="3318329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206216083">
                  <w:marLeft w:val="0"/>
                  <w:marRight w:val="0"/>
                  <w:marTop w:val="0"/>
                  <w:marBottom w:val="0"/>
                  <w:divBdr>
                    <w:top w:val="none" w:sz="0" w:space="0" w:color="auto"/>
                    <w:left w:val="none" w:sz="0" w:space="0" w:color="auto"/>
                    <w:bottom w:val="none" w:sz="0" w:space="0" w:color="auto"/>
                    <w:right w:val="none" w:sz="0" w:space="0" w:color="auto"/>
                  </w:divBdr>
                  <w:divsChild>
                    <w:div w:id="1671172956">
                      <w:marLeft w:val="0"/>
                      <w:marRight w:val="0"/>
                      <w:marTop w:val="75"/>
                      <w:marBottom w:val="0"/>
                      <w:divBdr>
                        <w:top w:val="none" w:sz="0" w:space="0" w:color="auto"/>
                        <w:left w:val="none" w:sz="0" w:space="0" w:color="auto"/>
                        <w:bottom w:val="none" w:sz="0" w:space="0" w:color="auto"/>
                        <w:right w:val="none" w:sz="0" w:space="0" w:color="auto"/>
                      </w:divBdr>
                      <w:divsChild>
                        <w:div w:id="130877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487828">
              <w:marLeft w:val="0"/>
              <w:marRight w:val="0"/>
              <w:marTop w:val="0"/>
              <w:marBottom w:val="0"/>
              <w:divBdr>
                <w:top w:val="none" w:sz="0" w:space="0" w:color="auto"/>
                <w:left w:val="none" w:sz="0" w:space="0" w:color="auto"/>
                <w:bottom w:val="none" w:sz="0" w:space="0" w:color="auto"/>
                <w:right w:val="none" w:sz="0" w:space="0" w:color="auto"/>
              </w:divBdr>
              <w:divsChild>
                <w:div w:id="735131146">
                  <w:marLeft w:val="0"/>
                  <w:marRight w:val="0"/>
                  <w:marTop w:val="0"/>
                  <w:marBottom w:val="0"/>
                  <w:divBdr>
                    <w:top w:val="single" w:sz="36" w:space="0" w:color="C8161D"/>
                    <w:left w:val="none" w:sz="0" w:space="0" w:color="auto"/>
                    <w:bottom w:val="none" w:sz="0" w:space="0" w:color="auto"/>
                    <w:right w:val="none" w:sz="0" w:space="0" w:color="auto"/>
                  </w:divBdr>
                </w:div>
                <w:div w:id="871109952">
                  <w:marLeft w:val="0"/>
                  <w:marRight w:val="0"/>
                  <w:marTop w:val="0"/>
                  <w:marBottom w:val="0"/>
                  <w:divBdr>
                    <w:top w:val="single" w:sz="6" w:space="0" w:color="FFFFFF"/>
                    <w:left w:val="none" w:sz="0" w:space="0" w:color="auto"/>
                    <w:bottom w:val="none" w:sz="0" w:space="0" w:color="auto"/>
                    <w:right w:val="none" w:sz="0" w:space="0" w:color="auto"/>
                  </w:divBdr>
                </w:div>
              </w:divsChild>
            </w:div>
          </w:divsChild>
        </w:div>
        <w:div w:id="963342704">
          <w:marLeft w:val="0"/>
          <w:marRight w:val="0"/>
          <w:marTop w:val="0"/>
          <w:marBottom w:val="0"/>
          <w:divBdr>
            <w:top w:val="none" w:sz="0" w:space="0" w:color="auto"/>
            <w:left w:val="none" w:sz="0" w:space="0" w:color="auto"/>
            <w:bottom w:val="none" w:sz="0" w:space="0" w:color="auto"/>
            <w:right w:val="none" w:sz="0" w:space="0" w:color="auto"/>
          </w:divBdr>
          <w:divsChild>
            <w:div w:id="8990865">
              <w:marLeft w:val="0"/>
              <w:marRight w:val="0"/>
              <w:marTop w:val="0"/>
              <w:marBottom w:val="0"/>
              <w:divBdr>
                <w:top w:val="none" w:sz="0" w:space="0" w:color="auto"/>
                <w:left w:val="none" w:sz="0" w:space="0" w:color="auto"/>
                <w:bottom w:val="none" w:sz="0" w:space="0" w:color="auto"/>
                <w:right w:val="none" w:sz="0" w:space="0" w:color="auto"/>
              </w:divBdr>
            </w:div>
          </w:divsChild>
        </w:div>
        <w:div w:id="1917785499">
          <w:marLeft w:val="0"/>
          <w:marRight w:val="0"/>
          <w:marTop w:val="0"/>
          <w:marBottom w:val="0"/>
          <w:divBdr>
            <w:top w:val="single" w:sz="6" w:space="4" w:color="999999"/>
            <w:left w:val="single" w:sz="6" w:space="0" w:color="999999"/>
            <w:bottom w:val="single" w:sz="6" w:space="0" w:color="999999"/>
            <w:right w:val="single" w:sz="6" w:space="0" w:color="999999"/>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o.ying@mail.shufe.edu.cn&#1228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BED93-70EB-4FB3-8EB3-7A0FBF04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上海市人民政府发展研究中心 关于2019年度上海市人民政府决策咨询研究工商联专项课题招标的通知</dc:title>
  <dc:subject/>
  <dc:creator>王凤婷</dc:creator>
  <cp:keywords/>
  <dc:description/>
  <cp:lastModifiedBy>包滢</cp:lastModifiedBy>
  <cp:revision>11</cp:revision>
  <dcterms:created xsi:type="dcterms:W3CDTF">2019-05-10T02:18:00Z</dcterms:created>
  <dcterms:modified xsi:type="dcterms:W3CDTF">2019-05-10T06:09:00Z</dcterms:modified>
</cp:coreProperties>
</file>